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19.12</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75</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«Предоставление </w:t>
      </w:r>
    </w:p>
    <w:p>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жилого помещения по договору социального найма» на </w:t>
      </w:r>
    </w:p>
    <w:p>
      <w:pPr>
        <w:keepNext w:val="0"/>
        <w:keepLines w:val="0"/>
        <w:pageBreakBefore w:val="0"/>
        <w:widowControl/>
        <w:kinsoku/>
        <w:wordWrap/>
        <w:overflowPunct/>
        <w:topLinePunct w:val="0"/>
        <w:autoSpaceDE/>
        <w:autoSpaceDN/>
        <w:bidi w:val="0"/>
        <w:adjustRightInd/>
        <w:snapToGrid/>
        <w:spacing w:after="0" w:line="240" w:lineRule="auto"/>
        <w:ind w:firstLine="709"/>
        <w:jc w:val="left"/>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территории Солдатского сельского поселения</w:t>
      </w:r>
    </w:p>
    <w:p>
      <w:pPr>
        <w:widowControl w:val="0"/>
        <w:tabs>
          <w:tab w:val="left" w:pos="1418"/>
        </w:tabs>
        <w:spacing w:after="0" w:line="240" w:lineRule="auto"/>
        <w:ind w:firstLine="709"/>
        <w:jc w:val="left"/>
        <w:rPr>
          <w:rFonts w:ascii="Arial" w:hAnsi="Arial" w:eastAsia="Times New Roman" w:cs="Arial"/>
          <w:b w:val="0"/>
          <w:bCs w:val="0"/>
          <w:sz w:val="24"/>
          <w:szCs w:val="24"/>
          <w:lang w:eastAsia="ru-RU"/>
        </w:rPr>
      </w:pPr>
    </w:p>
    <w:p>
      <w:pPr>
        <w:widowControl w:val="0"/>
        <w:tabs>
          <w:tab w:val="left" w:pos="1418"/>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w:t>
      </w:r>
      <w:r>
        <w:rPr>
          <w:rFonts w:ascii="Arial" w:hAnsi="Arial" w:eastAsia="Times New Roman" w:cs="Arial"/>
          <w:sz w:val="24"/>
          <w:szCs w:val="24"/>
          <w:lang w:eastAsia="ru-RU"/>
        </w:rPr>
        <w:t xml:space="preserve"> постановлением администрации Солдатского сельского поселения от 14.07.2015 года № 25 «О порядке разработки и утверждения административных регламентов предоставления муниципальных услуг», администрация Солдатского сельского поселения Острогожского муниципального района Воронежской области </w:t>
      </w:r>
    </w:p>
    <w:p>
      <w:pPr>
        <w:widowControl w:val="0"/>
        <w:tabs>
          <w:tab w:val="left" w:pos="1418"/>
        </w:tabs>
        <w:spacing w:after="0" w:line="240" w:lineRule="auto"/>
        <w:ind w:firstLine="709"/>
        <w:jc w:val="both"/>
        <w:rPr>
          <w:rFonts w:ascii="Arial" w:hAnsi="Arial" w:eastAsia="Times New Roman" w:cs="Arial"/>
          <w:sz w:val="24"/>
          <w:szCs w:val="24"/>
          <w:lang w:eastAsia="ru-RU"/>
        </w:rPr>
      </w:pPr>
    </w:p>
    <w:p>
      <w:pPr>
        <w:widowControl w:val="0"/>
        <w:tabs>
          <w:tab w:val="left" w:pos="1418"/>
        </w:tabs>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 xml:space="preserve">1. </w:t>
      </w:r>
      <w:r>
        <w:rPr>
          <w:rFonts w:ascii="Arial" w:hAnsi="Arial" w:eastAsia="Calibri" w:cs="Arial"/>
          <w:sz w:val="24"/>
          <w:szCs w:val="24"/>
        </w:rPr>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autoSpaceDE w:val="0"/>
        <w:autoSpaceDN w:val="0"/>
        <w:adjustRightInd w:val="0"/>
        <w:spacing w:after="0" w:line="240" w:lineRule="auto"/>
        <w:ind w:firstLine="709"/>
        <w:jc w:val="both"/>
        <w:rPr>
          <w:rFonts w:ascii="Arial" w:hAnsi="Arial" w:cs="Arial"/>
          <w:sz w:val="24"/>
          <w:szCs w:val="24"/>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 от 29.06.2016 г. № 53 «Об утверждении административного регламента</w:t>
      </w:r>
      <w:r>
        <w:t xml:space="preserve"> </w:t>
      </w:r>
      <w:r>
        <w:rPr>
          <w:rFonts w:ascii="Arial" w:hAnsi="Arial" w:cs="Arial"/>
          <w:sz w:val="24"/>
          <w:szCs w:val="24"/>
        </w:rPr>
        <w:t xml:space="preserve">администрации </w:t>
      </w:r>
      <w:r>
        <w:rPr>
          <w:rFonts w:ascii="Arial" w:hAnsi="Arial" w:eastAsia="Times New Roman" w:cs="Arial"/>
          <w:sz w:val="24"/>
          <w:szCs w:val="24"/>
          <w:lang w:eastAsia="ru-RU"/>
        </w:rPr>
        <w:t>Солдатского сельского поселения Острогожского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pPr>
        <w:tabs>
          <w:tab w:val="left" w:pos="900"/>
        </w:tabs>
        <w:spacing w:after="0" w:line="240" w:lineRule="auto"/>
        <w:ind w:firstLine="709"/>
        <w:contextualSpacing/>
        <w:jc w:val="both"/>
        <w:rPr>
          <w:rFonts w:ascii="Arial" w:hAnsi="Arial" w:eastAsia="Calibri" w:cs="Arial"/>
          <w:sz w:val="24"/>
          <w:szCs w:val="24"/>
          <w:lang w:eastAsia="ru-RU"/>
        </w:rPr>
      </w:pPr>
      <w:r>
        <w:rPr>
          <w:rFonts w:ascii="Arial" w:hAnsi="Arial" w:eastAsia="Calibri" w:cs="Arial"/>
          <w:sz w:val="24"/>
          <w:szCs w:val="24"/>
          <w:lang w:eastAsia="ru-RU"/>
        </w:rPr>
        <w:t xml:space="preserve">3. Настоящее постановление вступает силу со дня его официального обнародования. </w:t>
      </w:r>
    </w:p>
    <w:p>
      <w:pPr>
        <w:tabs>
          <w:tab w:val="left" w:pos="900"/>
        </w:tabs>
        <w:spacing w:after="0" w:line="240" w:lineRule="auto"/>
        <w:ind w:firstLine="709"/>
        <w:contextualSpacing/>
        <w:jc w:val="both"/>
        <w:rPr>
          <w:rFonts w:ascii="Arial" w:hAnsi="Arial" w:eastAsia="Calibri" w:cs="Arial"/>
          <w:sz w:val="24"/>
          <w:szCs w:val="24"/>
          <w:lang w:eastAsia="ru-RU"/>
        </w:rPr>
      </w:pPr>
      <w:r>
        <w:rPr>
          <w:rFonts w:ascii="Arial" w:hAnsi="Arial" w:eastAsia="Calibri" w:cs="Arial"/>
          <w:sz w:val="24"/>
          <w:szCs w:val="24"/>
          <w:lang w:eastAsia="ru-RU"/>
        </w:rPr>
        <w:t>4. Контроль за исполнением настоящего постановления оставляю за собой.</w:t>
      </w:r>
    </w:p>
    <w:p>
      <w:pPr>
        <w:tabs>
          <w:tab w:val="left" w:pos="900"/>
        </w:tabs>
        <w:spacing w:after="0" w:line="240" w:lineRule="auto"/>
        <w:ind w:firstLine="709"/>
        <w:contextualSpacing/>
        <w:jc w:val="both"/>
        <w:rPr>
          <w:rFonts w:ascii="Arial" w:hAnsi="Arial" w:eastAsia="Calibri" w:cs="Arial"/>
          <w:sz w:val="24"/>
          <w:szCs w:val="24"/>
          <w:lang w:eastAsia="ru-RU"/>
        </w:rPr>
      </w:pPr>
    </w:p>
    <w:p>
      <w:pPr>
        <w:tabs>
          <w:tab w:val="left" w:pos="900"/>
        </w:tabs>
        <w:spacing w:after="0" w:line="240" w:lineRule="auto"/>
        <w:ind w:firstLine="709"/>
        <w:contextualSpacing/>
        <w:jc w:val="both"/>
        <w:rPr>
          <w:rFonts w:ascii="Arial" w:hAnsi="Arial" w:eastAsia="Calibri" w:cs="Arial"/>
          <w:sz w:val="24"/>
          <w:szCs w:val="24"/>
          <w:lang w:eastAsia="ru-RU"/>
        </w:rPr>
      </w:pPr>
    </w:p>
    <w:p>
      <w:pPr>
        <w:tabs>
          <w:tab w:val="left" w:pos="900"/>
        </w:tabs>
        <w:spacing w:after="0" w:line="240" w:lineRule="auto"/>
        <w:ind w:firstLine="709"/>
        <w:contextualSpacing/>
        <w:jc w:val="both"/>
        <w:rPr>
          <w:rFonts w:ascii="Arial" w:hAnsi="Arial" w:eastAsia="Calibri" w:cs="Arial"/>
          <w:sz w:val="24"/>
          <w:szCs w:val="24"/>
          <w:lang w:eastAsia="ru-RU"/>
        </w:rPr>
      </w:pPr>
    </w:p>
    <w:p>
      <w:pPr>
        <w:tabs>
          <w:tab w:val="left" w:pos="900"/>
        </w:tabs>
        <w:spacing w:after="0" w:line="240" w:lineRule="auto"/>
        <w:ind w:firstLine="709"/>
        <w:contextualSpacing/>
        <w:jc w:val="both"/>
        <w:rPr>
          <w:rFonts w:ascii="Arial" w:hAnsi="Arial" w:eastAsia="Calibri" w:cs="Arial"/>
          <w:sz w:val="24"/>
          <w:szCs w:val="24"/>
          <w:lang w:eastAsia="ru-RU"/>
        </w:rPr>
      </w:pPr>
      <w:r>
        <w:rPr>
          <w:rFonts w:ascii="Arial" w:hAnsi="Arial" w:eastAsia="Calibri" w:cs="Arial"/>
          <w:sz w:val="24"/>
          <w:szCs w:val="24"/>
          <w:lang w:eastAsia="ru-RU"/>
        </w:rPr>
        <w:t xml:space="preserve">Глава Солдатского сельского поселения </w:t>
      </w:r>
      <w:r>
        <w:rPr>
          <w:rFonts w:ascii="Arial" w:hAnsi="Arial" w:eastAsia="Times New Roman" w:cs="Arial"/>
          <w:sz w:val="24"/>
          <w:szCs w:val="24"/>
          <w:lang w:eastAsia="ru-RU"/>
        </w:rPr>
        <w:t xml:space="preserve">                           И.Е.Просянников</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Times New Roman" w:cs="Arial"/>
          <w:sz w:val="24"/>
          <w:szCs w:val="24"/>
          <w:lang w:eastAsia="ru-RU"/>
        </w:rPr>
      </w:pPr>
    </w:p>
    <w:p>
      <w:pPr>
        <w:spacing w:after="0" w:line="240" w:lineRule="auto"/>
        <w:ind w:firstLine="709"/>
        <w:contextualSpacing/>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firstLine="709"/>
        <w:contextualSpacing/>
        <w:jc w:val="right"/>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firstLine="709"/>
        <w:contextualSpacing/>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Солдатского сельского поселения </w:t>
      </w:r>
    </w:p>
    <w:p>
      <w:pPr>
        <w:spacing w:after="0" w:line="240" w:lineRule="auto"/>
        <w:ind w:firstLine="709"/>
        <w:contextualSpacing/>
        <w:jc w:val="right"/>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 Воронежской области</w:t>
      </w:r>
    </w:p>
    <w:p>
      <w:pPr>
        <w:wordWrap w:val="0"/>
        <w:spacing w:after="0" w:line="240" w:lineRule="auto"/>
        <w:ind w:firstLine="709"/>
        <w:contextualSpacing/>
        <w:jc w:val="right"/>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19.12</w:t>
      </w:r>
      <w:r>
        <w:rPr>
          <w:rFonts w:ascii="Arial" w:hAnsi="Arial" w:eastAsia="Times New Roman" w:cs="Arial"/>
          <w:sz w:val="24"/>
          <w:szCs w:val="24"/>
          <w:lang w:eastAsia="ru-RU"/>
        </w:rPr>
        <w:t>.2023 г. №</w:t>
      </w:r>
      <w:r>
        <w:rPr>
          <w:rFonts w:hint="default" w:ascii="Arial" w:hAnsi="Arial" w:eastAsia="Times New Roman" w:cs="Arial"/>
          <w:sz w:val="24"/>
          <w:szCs w:val="24"/>
          <w:lang w:val="en-US" w:eastAsia="ru-RU"/>
        </w:rPr>
        <w:t xml:space="preserve"> 75</w:t>
      </w:r>
    </w:p>
    <w:p>
      <w:pPr>
        <w:spacing w:after="0" w:line="240" w:lineRule="auto"/>
        <w:ind w:firstLine="709"/>
        <w:contextualSpacing/>
        <w:jc w:val="both"/>
        <w:rPr>
          <w:rFonts w:ascii="Arial" w:hAnsi="Arial" w:eastAsia="Times New Roman" w:cs="Arial"/>
          <w:sz w:val="24"/>
          <w:szCs w:val="24"/>
          <w:lang w:eastAsia="ru-RU"/>
        </w:rPr>
      </w:pPr>
    </w:p>
    <w:p>
      <w:pPr>
        <w:spacing w:after="0" w:line="240" w:lineRule="auto"/>
        <w:ind w:firstLine="709"/>
        <w:contextualSpacing/>
        <w:jc w:val="center"/>
        <w:rPr>
          <w:rFonts w:ascii="Arial" w:hAnsi="Arial" w:eastAsia="Times New Roman" w:cs="Arial"/>
          <w:sz w:val="24"/>
          <w:szCs w:val="24"/>
          <w:lang w:eastAsia="ru-RU"/>
        </w:rPr>
      </w:pPr>
      <w:r>
        <w:rPr>
          <w:rFonts w:ascii="Arial" w:hAnsi="Arial" w:eastAsia="Times New Roman" w:cs="Arial"/>
          <w:sz w:val="24"/>
          <w:szCs w:val="24"/>
          <w:lang w:eastAsia="ru-RU"/>
        </w:rPr>
        <w:t>Административный регламент предоставления муниципальной услуги «Предоставление жилого помещения по договору социального найма» на территории Солдатского сельского поселения Острогожского муниципального района Воронежской области</w:t>
      </w:r>
    </w:p>
    <w:p>
      <w:pPr>
        <w:spacing w:after="0" w:line="240" w:lineRule="auto"/>
        <w:ind w:firstLine="709"/>
        <w:contextualSpacing/>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Times New Roman"/>
          <w:sz w:val="24"/>
          <w:szCs w:val="24"/>
          <w:lang w:eastAsia="ru-RU"/>
        </w:rPr>
        <w:t xml:space="preserve">Раздел I. </w:t>
      </w:r>
      <w:r>
        <w:rPr>
          <w:rFonts w:ascii="Arial" w:hAnsi="Arial" w:eastAsia="Times New Roman" w:cs="Arial"/>
          <w:sz w:val="24"/>
          <w:szCs w:val="24"/>
          <w:lang w:eastAsia="ru-RU"/>
        </w:rPr>
        <w:t>Общие положения.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Предмет регулирования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Солдатского сельского поселения Острогожского муниципального района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Круг Заявителей</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Pr>
          <w:rFonts w:ascii="Arial" w:hAnsi="Arial" w:eastAsia="Times New Roman"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Pr>
          <w:rFonts w:ascii="Arial" w:hAnsi="Arial" w:eastAsia="Times New Roman" w:cs="Arial"/>
          <w:sz w:val="24"/>
          <w:szCs w:val="24"/>
          <w:lang w:eastAsia="ru-RU"/>
        </w:rPr>
        <w:t xml:space="preserve">(далее – Заявитель).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tabs>
          <w:tab w:val="left" w:pos="1134"/>
        </w:tabs>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widowControl w:val="0"/>
        <w:tabs>
          <w:tab w:val="left" w:pos="1426"/>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Требования к порядку информирования о предоставлении Муниципальной услуги</w:t>
      </w:r>
    </w:p>
    <w:p>
      <w:pPr>
        <w:tabs>
          <w:tab w:val="left" w:pos="1288"/>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На официальном сайте Администрации Солдатского сельского поселения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r>
        <w:rPr>
          <w:rFonts w:ascii="Arial" w:hAnsi="Arial" w:eastAsia="Times New Roman"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3978422 Воронежская область, Острогожский район, с. Солдатское, ул. Мира, 1г.</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 перерыв: с 12.00 до 13.00.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rPr>
          <w:color w:val="auto"/>
        </w:rPr>
        <w:fldChar w:fldCharType="begin"/>
      </w:r>
      <w:r>
        <w:rPr>
          <w:color w:val="auto"/>
        </w:rPr>
        <w:instrText xml:space="preserve"> HYPERLINK "mailto:soldat.ostro@govvrn.ru" </w:instrText>
      </w:r>
      <w:r>
        <w:rPr>
          <w:color w:val="auto"/>
        </w:rPr>
        <w:fldChar w:fldCharType="separate"/>
      </w:r>
      <w:r>
        <w:rPr>
          <w:rStyle w:val="8"/>
          <w:rFonts w:ascii="Arial" w:hAnsi="Arial" w:cs="Arial"/>
          <w:color w:val="auto"/>
          <w:sz w:val="24"/>
          <w:szCs w:val="24"/>
          <w:lang w:val="en-US"/>
        </w:rPr>
        <w:t>soldat</w:t>
      </w:r>
      <w:r>
        <w:rPr>
          <w:rStyle w:val="8"/>
          <w:rFonts w:ascii="Arial" w:hAnsi="Arial" w:cs="Arial"/>
          <w:color w:val="auto"/>
          <w:sz w:val="24"/>
          <w:szCs w:val="24"/>
        </w:rPr>
        <w:t>.</w:t>
      </w:r>
      <w:r>
        <w:rPr>
          <w:rStyle w:val="8"/>
          <w:rFonts w:ascii="Arial" w:hAnsi="Arial" w:cs="Arial"/>
          <w:color w:val="auto"/>
          <w:sz w:val="24"/>
          <w:szCs w:val="24"/>
          <w:lang w:val="en-US"/>
        </w:rPr>
        <w:t>ostro</w:t>
      </w:r>
      <w:r>
        <w:rPr>
          <w:rStyle w:val="8"/>
          <w:rFonts w:ascii="Arial" w:hAnsi="Arial" w:cs="Arial"/>
          <w:color w:val="auto"/>
          <w:sz w:val="24"/>
          <w:szCs w:val="24"/>
        </w:rPr>
        <w:t>@</w:t>
      </w:r>
      <w:r>
        <w:rPr>
          <w:rStyle w:val="8"/>
          <w:rFonts w:ascii="Arial" w:hAnsi="Arial" w:cs="Arial"/>
          <w:color w:val="auto"/>
          <w:sz w:val="24"/>
          <w:szCs w:val="24"/>
          <w:lang w:val="en-US"/>
        </w:rPr>
        <w:t>govvrn</w:t>
      </w:r>
      <w:r>
        <w:rPr>
          <w:rStyle w:val="8"/>
          <w:rFonts w:ascii="Arial" w:hAnsi="Arial" w:cs="Arial"/>
          <w:color w:val="auto"/>
          <w:sz w:val="24"/>
          <w:szCs w:val="24"/>
        </w:rPr>
        <w:t>.</w:t>
      </w:r>
      <w:r>
        <w:rPr>
          <w:rStyle w:val="8"/>
          <w:rFonts w:ascii="Arial" w:hAnsi="Arial" w:cs="Arial"/>
          <w:color w:val="auto"/>
          <w:sz w:val="24"/>
          <w:szCs w:val="24"/>
          <w:lang w:val="en-US"/>
        </w:rPr>
        <w:t>ru</w:t>
      </w:r>
      <w:r>
        <w:rPr>
          <w:rStyle w:val="8"/>
          <w:rFonts w:ascii="Arial" w:hAnsi="Arial" w:cs="Arial"/>
          <w:color w:val="auto"/>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keepNext w:val="0"/>
        <w:keepLines w:val="0"/>
        <w:pageBreakBefore w:val="0"/>
        <w:widowControl/>
        <w:tabs>
          <w:tab w:val="left" w:pos="1134"/>
        </w:tabs>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3.3. Информирование Заявителей по вопросам предоставления Муниципальной услуги осуществляется:</w:t>
      </w:r>
    </w:p>
    <w:p>
      <w:pPr>
        <w:keepNext w:val="0"/>
        <w:keepLines w:val="0"/>
        <w:pageBreakBefore w:val="0"/>
        <w:widowControl/>
        <w:tabs>
          <w:tab w:val="left" w:pos="1143"/>
        </w:tabs>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сайте Администрации, ЕПГУ, РПГУ;</w:t>
      </w:r>
    </w:p>
    <w:p>
      <w:pPr>
        <w:keepNext w:val="0"/>
        <w:keepLines w:val="0"/>
        <w:pageBreakBefore w:val="0"/>
        <w:widowControl/>
        <w:tabs>
          <w:tab w:val="left" w:pos="1242"/>
        </w:tabs>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keepNext w:val="0"/>
        <w:keepLines w:val="0"/>
        <w:pageBreakBefore w:val="0"/>
        <w:widowControl/>
        <w:tabs>
          <w:tab w:val="left" w:pos="1143"/>
        </w:tabs>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в) путем публикации информационных материалов в средствах массовой информации;</w:t>
      </w:r>
    </w:p>
    <w:p>
      <w:pPr>
        <w:keepNext w:val="0"/>
        <w:keepLines w:val="0"/>
        <w:pageBreakBefore w:val="0"/>
        <w:widowControl/>
        <w:tabs>
          <w:tab w:val="left" w:pos="1143"/>
        </w:tabs>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keepNext w:val="0"/>
        <w:keepLines w:val="0"/>
        <w:pageBreakBefore w:val="0"/>
        <w:widowControl/>
        <w:tabs>
          <w:tab w:val="left" w:pos="1178"/>
        </w:tabs>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д) посредством телефонной и факсимильной связи;</w:t>
      </w:r>
    </w:p>
    <w:p>
      <w:pPr>
        <w:keepNext w:val="0"/>
        <w:keepLines w:val="0"/>
        <w:pageBreakBefore w:val="0"/>
        <w:widowControl/>
        <w:kinsoku/>
        <w:wordWrap/>
        <w:overflowPunct/>
        <w:topLinePunct w:val="0"/>
        <w:bidi w:val="0"/>
        <w:snapToGrid/>
        <w:spacing w:after="0" w:line="240" w:lineRule="auto"/>
        <w:ind w:firstLine="709"/>
        <w:jc w:val="both"/>
        <w:textAlignment w:val="auto"/>
        <w:rPr>
          <w:rFonts w:ascii="Arial" w:hAnsi="Arial" w:eastAsia="Times New Roman" w:cs="Arial"/>
          <w:sz w:val="24"/>
          <w:szCs w:val="24"/>
          <w:lang w:eastAsia="ru-RU"/>
        </w:rPr>
      </w:pPr>
      <w:r>
        <w:rPr>
          <w:rFonts w:ascii="Arial" w:hAnsi="Arial" w:eastAsia="Times New Roman" w:cs="Arial"/>
          <w:sz w:val="24"/>
          <w:szCs w:val="24"/>
          <w:lang w:eastAsia="ru-RU"/>
        </w:rPr>
        <w:t>с) посредством ответов на обращения Заявителей по вопросу предоставления Муниципальной услуги.</w:t>
      </w:r>
    </w:p>
    <w:p>
      <w:pPr>
        <w:tabs>
          <w:tab w:val="left" w:pos="126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tabs>
          <w:tab w:val="left" w:pos="1112"/>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перечень лиц, имеющих право на получение Муниципальной услуги;</w:t>
      </w:r>
    </w:p>
    <w:p>
      <w:pPr>
        <w:tabs>
          <w:tab w:val="left" w:pos="1115"/>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предоставления Муниципальной услуги;</w:t>
      </w:r>
    </w:p>
    <w:p>
      <w:pPr>
        <w:tabs>
          <w:tab w:val="left" w:pos="1129"/>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исчерпывающий перечень оснований для приостановления или отказа в предоставлении Муниципальной услуги;</w:t>
      </w:r>
    </w:p>
    <w:p>
      <w:pPr>
        <w:tabs>
          <w:tab w:val="left" w:pos="1129"/>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w:t>
      </w:r>
    </w:p>
    <w:p>
      <w:pPr>
        <w:tabs>
          <w:tab w:val="left" w:pos="1274"/>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tabs>
          <w:tab w:val="left" w:pos="1272"/>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3.6. На сайте Администрации дополнительно размещаются:</w:t>
      </w:r>
    </w:p>
    <w:p>
      <w:pPr>
        <w:tabs>
          <w:tab w:val="left" w:pos="110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полные наименования и почтовые адреса Администрации, предоставляющей Муниципальную услугу;</w:t>
      </w:r>
    </w:p>
    <w:p>
      <w:pPr>
        <w:tabs>
          <w:tab w:val="left" w:pos="1135"/>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tabs>
          <w:tab w:val="left" w:pos="1115"/>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режим работы Администрации;</w:t>
      </w:r>
    </w:p>
    <w:p>
      <w:pPr>
        <w:tabs>
          <w:tab w:val="left" w:pos="1112"/>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график работы подразделения, непосредственно предоставляющего Муниципальную услугу;</w:t>
      </w:r>
    </w:p>
    <w:p>
      <w:pPr>
        <w:tabs>
          <w:tab w:val="left" w:pos="1129"/>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перечень лиц, имеющих право на получение Муниципальной услуги;</w:t>
      </w:r>
    </w:p>
    <w:p>
      <w:pPr>
        <w:tabs>
          <w:tab w:val="left" w:pos="1164"/>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порядок и способы предварительной записи на получение Муниципальной услуги;</w:t>
      </w:r>
    </w:p>
    <w:p>
      <w:pPr>
        <w:tabs>
          <w:tab w:val="left" w:pos="1109"/>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текст Административного регламента с приложениями;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tabs>
          <w:tab w:val="left" w:pos="1274"/>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tabs>
          <w:tab w:val="left" w:pos="139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tabs>
          <w:tab w:val="left" w:pos="110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о перечне лиц, имеющих право на получение Муниципальной услуги;</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 перечне документов, необходимых для получения Муниципальной услуги;</w:t>
      </w:r>
    </w:p>
    <w:p>
      <w:pPr>
        <w:tabs>
          <w:tab w:val="left" w:pos="1109"/>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о сроках предоставления Муниципальной услуги;</w:t>
      </w:r>
    </w:p>
    <w:p>
      <w:pPr>
        <w:tabs>
          <w:tab w:val="left" w:pos="1132"/>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об основаниях для приостановления Муниципальной услуги;</w:t>
      </w:r>
    </w:p>
    <w:p>
      <w:pPr>
        <w:tabs>
          <w:tab w:val="left" w:pos="1167"/>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pPr>
        <w:tabs>
          <w:tab w:val="left" w:pos="1396"/>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pPr>
        <w:tabs>
          <w:tab w:val="left" w:pos="150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autoSpaceDE w:val="0"/>
        <w:autoSpaceDN w:val="0"/>
        <w:adjustRightInd w:val="0"/>
        <w:spacing w:after="0" w:line="240" w:lineRule="auto"/>
        <w:ind w:firstLine="709"/>
        <w:jc w:val="both"/>
        <w:rPr>
          <w:rFonts w:ascii="Arial" w:hAnsi="Arial" w:eastAsia="Calibri" w:cs="Arial"/>
          <w:iCs/>
          <w:sz w:val="24"/>
          <w:szCs w:val="24"/>
          <w:lang w:eastAsia="ru-RU"/>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tabs>
          <w:tab w:val="left" w:pos="1385"/>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sz w:val="24"/>
          <w:szCs w:val="24"/>
          <w:lang w:val="en-US" w:eastAsia="ru-RU"/>
        </w:rPr>
        <w:t>II</w:t>
      </w:r>
      <w:r>
        <w:rPr>
          <w:rFonts w:ascii="Arial" w:hAnsi="Arial" w:eastAsia="Times New Roman" w:cs="Times New Roman"/>
          <w:sz w:val="24"/>
          <w:szCs w:val="24"/>
          <w:lang w:eastAsia="ru-RU"/>
        </w:rPr>
        <w:t xml:space="preserve">. </w:t>
      </w:r>
      <w:r>
        <w:rPr>
          <w:rFonts w:ascii="Arial" w:hAnsi="Arial" w:eastAsia="Times New Roman" w:cs="Arial"/>
          <w:sz w:val="24"/>
          <w:szCs w:val="24"/>
          <w:lang w:eastAsia="ru-RU"/>
        </w:rPr>
        <w:t>Стандарт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Наименование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Муниципальная услуга «Предоставление жилого помещения по договору социального найма».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Наименование органа местного самоуправления, 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5.1. Муниципальная услуга предоставляется администрацией Солдатского сельского поселения Острогожского муниципального района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5.2. При предоставлении Муниципальной услуги Администрация взаимодействует 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25 от 28.12.2015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Результат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6.1. Результатом предоставления Муниципальной услуги является: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6.1.4. Решение о выдаче дубликата выданного документа либо решение об отказе в выдаче дубликата. </w:t>
      </w:r>
    </w:p>
    <w:p>
      <w:pPr>
        <w:tabs>
          <w:tab w:val="left" w:pos="567"/>
        </w:tabs>
        <w:spacing w:after="0" w:line="240" w:lineRule="auto"/>
        <w:ind w:firstLine="709"/>
        <w:jc w:val="both"/>
        <w:rPr>
          <w:rFonts w:ascii="Arial" w:hAnsi="Arial" w:eastAsia="Times New Roman" w:cs="Arial"/>
          <w:bCs/>
          <w:iCs/>
          <w:sz w:val="24"/>
          <w:szCs w:val="24"/>
          <w:lang w:eastAsia="ru-RU"/>
        </w:rPr>
      </w:pPr>
      <w:r>
        <w:rPr>
          <w:rFonts w:ascii="Arial" w:hAnsi="Arial" w:eastAsia="Times New Roman"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 xml:space="preserve">6.3. </w:t>
      </w:r>
      <w:r>
        <w:rPr>
          <w:rFonts w:ascii="Arial" w:hAnsi="Arial" w:eastAsia="Times New Roman"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Посредством почтового отправления, электронной почты;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 личный кабинет Заявителя на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Лично Заявителю либо его уполномоченному представителю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6.5.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дата регистрации;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Срок предоставления Муниципальной услуги</w:t>
      </w:r>
    </w:p>
    <w:p>
      <w:pPr>
        <w:tabs>
          <w:tab w:val="left" w:pos="1134"/>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pPr>
        <w:widowControl w:val="0"/>
        <w:tabs>
          <w:tab w:val="left" w:pos="1134"/>
        </w:tabs>
        <w:spacing w:after="0" w:line="240" w:lineRule="auto"/>
        <w:ind w:firstLine="709"/>
        <w:jc w:val="both"/>
        <w:rPr>
          <w:rFonts w:ascii="Arial" w:hAnsi="Arial" w:eastAsia="Courier New" w:cs="Arial"/>
          <w:sz w:val="24"/>
          <w:szCs w:val="24"/>
          <w:lang w:eastAsia="ru-RU" w:bidi="ru-RU"/>
        </w:rPr>
      </w:pPr>
      <w:r>
        <w:rPr>
          <w:rFonts w:ascii="Arial" w:hAnsi="Arial" w:eastAsia="Calibri" w:cs="Arial"/>
          <w:sz w:val="24"/>
          <w:szCs w:val="24"/>
          <w:lang w:bidi="ru-RU"/>
        </w:rPr>
        <w:t>7.2. Срок предоставления Муниципальной услуги исчисляется со дня регистрации заявления и документов в Администрации, на ЕПГУ, РПГУ, в МФЦ.</w:t>
      </w:r>
    </w:p>
    <w:p>
      <w:pPr>
        <w:widowControl w:val="0"/>
        <w:tabs>
          <w:tab w:val="left" w:pos="1134"/>
        </w:tabs>
        <w:spacing w:after="0" w:line="240" w:lineRule="auto"/>
        <w:ind w:firstLine="709"/>
        <w:jc w:val="both"/>
        <w:rPr>
          <w:rFonts w:ascii="Arial" w:hAnsi="Arial" w:eastAsia="Courier New" w:cs="Arial"/>
          <w:sz w:val="24"/>
          <w:szCs w:val="24"/>
          <w:lang w:eastAsia="ru-RU" w:bidi="ru-RU"/>
        </w:rPr>
      </w:pPr>
      <w:r>
        <w:rPr>
          <w:rFonts w:ascii="Arial" w:hAnsi="Arial" w:eastAsia="Calibri" w:cs="Arial"/>
          <w:sz w:val="24"/>
          <w:szCs w:val="24"/>
          <w:lang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 Нормативные правовые акты, регулирующие предоставление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8.1. Основными нормативными правовыми актами, регламентирующими предоставление Муниципальной услуги, являются:</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Жилищный кодекс Российской Федерации;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Федеральный закон от 06.10.2003 № 131-ФЗ «Об общих принципах организации местного самоуправления в Российской Федерации»;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Федеральный закон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Федеральный закон от 06.04.2011 № 63-ФЗ «Об электронной подписи»;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Устав Солдатского сельского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 Для получения Муниципальной услуги Заявитель представляет: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в форме электронного документа в личном кабинете на ЕПГУ, РПГУ, посредством электронной почты;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 бумажном носителе в Администрации, в МФЦ.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9.1.3. Документы, удостоверяющие личность членов семьи Заявителя.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pPr>
        <w:tabs>
          <w:tab w:val="left" w:pos="132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 Сведения, подтверждающие действительность паспорта гражданина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 Адресно-справочная информация о лицах, проживающих совместно с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 Сведения из Единого государственного реестра недвижимости об объектах недвижимости Заявителя.</w:t>
      </w:r>
    </w:p>
    <w:p>
      <w:pPr>
        <w:tabs>
          <w:tab w:val="left" w:pos="1553"/>
        </w:tabs>
        <w:spacing w:after="0" w:line="240" w:lineRule="auto"/>
        <w:ind w:firstLine="709"/>
        <w:jc w:val="both"/>
        <w:rPr>
          <w:rFonts w:ascii="Arial" w:hAnsi="Arial" w:eastAsia="Times New Roman" w:cs="Arial"/>
          <w:iCs/>
          <w:sz w:val="24"/>
          <w:szCs w:val="24"/>
          <w:lang w:eastAsia="ru-RU"/>
        </w:rPr>
      </w:pPr>
      <w:r>
        <w:rPr>
          <w:rFonts w:ascii="Arial" w:hAnsi="Arial" w:eastAsia="Times New Roman" w:cs="Arial"/>
          <w:iCs/>
          <w:sz w:val="24"/>
          <w:szCs w:val="24"/>
          <w:lang w:eastAsia="ru-RU"/>
        </w:rPr>
        <w:t>10.2. Запрещается требовать от Заявителя:</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eastAsia="Times New Roman" w:cs="Arial"/>
          <w:bCs/>
          <w:iCs/>
          <w:sz w:val="24"/>
          <w:szCs w:val="24"/>
          <w:lang w:eastAsia="ru-RU"/>
        </w:rPr>
        <w:t xml:space="preserve"> Воронежской области</w:t>
      </w:r>
      <w:r>
        <w:rPr>
          <w:rFonts w:ascii="Arial" w:hAnsi="Arial" w:eastAsia="Times New Roman"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Pr>
          <w:rFonts w:ascii="Arial" w:hAnsi="Arial" w:eastAsia="Times New Roman" w:cs="Arial"/>
          <w:bCs/>
          <w:iCs/>
          <w:sz w:val="24"/>
          <w:szCs w:val="24"/>
          <w:lang w:eastAsia="ru-RU"/>
        </w:rPr>
        <w:t xml:space="preserve"> Воронежской области</w:t>
      </w:r>
      <w:r>
        <w:rPr>
          <w:rFonts w:ascii="Arial" w:hAnsi="Arial" w:eastAsia="Times New Roman"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 </w:t>
      </w:r>
      <w:r>
        <w:rPr>
          <w:rFonts w:ascii="Arial" w:hAnsi="Arial" w:eastAsia="Calibri"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Calibri"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eastAsia="Times New Roman" w:cs="Arial"/>
          <w:bCs/>
          <w:sz w:val="24"/>
          <w:szCs w:val="24"/>
          <w:lang w:eastAsia="ru-RU"/>
        </w:rPr>
        <w:t>.</w:t>
      </w:r>
    </w:p>
    <w:p>
      <w:pPr>
        <w:tabs>
          <w:tab w:val="left" w:pos="1396"/>
        </w:tabs>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 xml:space="preserve">10.3. </w:t>
      </w:r>
      <w:r>
        <w:rPr>
          <w:rFonts w:ascii="Arial" w:hAnsi="Arial" w:eastAsia="Times New Roman"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 Неполное заполнение обязательных полей в форме заявления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11.3. Представление неполного комплекта документов, подлежащих представлению Заявителем самостоятельно.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11.8. Заявление подано лицом, не имеющим полномочий представлять интересы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11.9. </w:t>
      </w:r>
      <w:r>
        <w:rPr>
          <w:rFonts w:ascii="Arial" w:hAnsi="Arial" w:eastAsia="Times New Roman"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12.2. Основаниями для отказа в предоставлении Муниципальной услуги в соответствии с вариантом 1 являются: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12.3. Основаниями для отказа в предоставлении Муниципальной услуги в соответствии с вариантом 2 являются: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обращение лица, не являющегося Заявителем (его представителем);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отсутствие опечаток или ошибок в документах.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12.4. Основаниями для отказа в предоставлении Муниципальной услуги в соответствии с вариантом 3 являются: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обращение лица, не являющегося Заявителем (его представителем).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 Размер платы, взимаемой с Заявителя при предоставлении Муниципальной услуги, и способы ее взимания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осуществляется бесплатно.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sz w:val="24"/>
          <w:szCs w:val="24"/>
          <w:lang w:eastAsia="ru-RU"/>
        </w:rPr>
        <w:t xml:space="preserve">14. </w:t>
      </w:r>
      <w:r>
        <w:rPr>
          <w:rFonts w:ascii="Arial" w:hAnsi="Arial" w:eastAsia="Times New Roman"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15. Срок регистрации запроса Заявителя о предоставлении Муниципальной услуги</w:t>
      </w:r>
    </w:p>
    <w:p>
      <w:pPr>
        <w:tabs>
          <w:tab w:val="left" w:pos="1276"/>
        </w:tabs>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bCs/>
          <w:sz w:val="24"/>
          <w:szCs w:val="24"/>
          <w:lang w:eastAsia="ru-RU"/>
        </w:rPr>
        <w:t xml:space="preserve">15.1. </w:t>
      </w:r>
      <w:r>
        <w:rPr>
          <w:rFonts w:ascii="Arial" w:hAnsi="Arial" w:eastAsia="Times New Roman"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pPr>
        <w:tabs>
          <w:tab w:val="left" w:pos="1276"/>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709"/>
        <w:jc w:val="both"/>
        <w:rPr>
          <w:rFonts w:ascii="Arial" w:hAnsi="Arial" w:eastAsia="Times New Roman" w:cs="Arial"/>
          <w:iCs/>
          <w:sz w:val="24"/>
          <w:szCs w:val="24"/>
          <w:lang w:eastAsia="ru-RU"/>
        </w:rPr>
      </w:pPr>
      <w:r>
        <w:rPr>
          <w:rFonts w:ascii="Arial" w:hAnsi="Arial" w:eastAsia="Times New Roman" w:cs="Arial"/>
          <w:sz w:val="24"/>
          <w:szCs w:val="24"/>
          <w:lang w:eastAsia="ru-RU"/>
        </w:rPr>
        <w:t>16.</w:t>
      </w:r>
      <w:r>
        <w:rPr>
          <w:rFonts w:ascii="Arial" w:hAnsi="Arial" w:eastAsia="Times New Roman" w:cs="Arial"/>
          <w:iCs/>
          <w:sz w:val="24"/>
          <w:szCs w:val="24"/>
          <w:lang w:eastAsia="ru-RU"/>
        </w:rPr>
        <w:t xml:space="preserve">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iCs/>
          <w:sz w:val="24"/>
          <w:szCs w:val="24"/>
          <w:lang w:eastAsia="ru-RU"/>
        </w:rPr>
      </w:pPr>
      <w:r>
        <w:rPr>
          <w:rFonts w:ascii="Arial" w:hAnsi="Arial" w:eastAsia="Times New Roman" w:cs="Arial"/>
          <w:sz w:val="24"/>
          <w:szCs w:val="24"/>
          <w:lang w:eastAsia="ru-RU"/>
        </w:rPr>
        <w:t xml:space="preserve">16.1. Местоположение административных зданий, в которых осуществляется прием </w:t>
      </w:r>
      <w:r>
        <w:rPr>
          <w:rFonts w:ascii="Arial" w:hAnsi="Arial" w:eastAsia="Times New Roman" w:cs="Arial"/>
          <w:bCs/>
          <w:sz w:val="24"/>
          <w:szCs w:val="24"/>
          <w:lang w:eastAsia="ru-RU"/>
        </w:rPr>
        <w:t>заявлений</w:t>
      </w:r>
      <w:r>
        <w:rPr>
          <w:rFonts w:ascii="Arial" w:hAnsi="Arial" w:eastAsia="Times New Roman"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widowControl w:val="0"/>
        <w:tabs>
          <w:tab w:val="left" w:pos="567"/>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widowControl w:val="0"/>
        <w:tabs>
          <w:tab w:val="left" w:pos="567"/>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widowControl w:val="0"/>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widowControl w:val="0"/>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widowControl w:val="0"/>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widowControl w:val="0"/>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график приема;</w:t>
      </w:r>
    </w:p>
    <w:p>
      <w:pPr>
        <w:widowControl w:val="0"/>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16.7. Помещения, в которых предоставляется Муниципальная услуга, оснащаются:</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Места приема Заявителей оборудуются информационными табличками (вывесками) с указанием:</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графика приема Заявителей.</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ourier New"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 Показатели качества и доступности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Arial"/>
          <w:sz w:val="24"/>
          <w:szCs w:val="24"/>
          <w:lang w:eastAsia="ru-RU"/>
        </w:rPr>
        <w:t>РПГУ</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Arial"/>
          <w:sz w:val="24"/>
          <w:szCs w:val="24"/>
          <w:lang w:eastAsia="ru-RU"/>
        </w:rPr>
        <w:t>РПГУ</w:t>
      </w:r>
      <w:r>
        <w:rPr>
          <w:rFonts w:ascii="Arial" w:hAnsi="Arial" w:eastAsia="Times New Roman" w:cs="Arial"/>
          <w:sz w:val="24"/>
          <w:szCs w:val="24"/>
          <w:lang w:eastAsia="ru-RU"/>
        </w:rPr>
        <w:t xml:space="preserve"> Заявитель должен быть зарегистрирован в единой системе идентификации и аутентификации. </w:t>
      </w:r>
    </w:p>
    <w:p>
      <w:pPr>
        <w:tabs>
          <w:tab w:val="left" w:pos="0"/>
        </w:tabs>
        <w:spacing w:after="0" w:line="240" w:lineRule="auto"/>
        <w:ind w:firstLine="709"/>
        <w:jc w:val="both"/>
        <w:rPr>
          <w:rFonts w:ascii="Arial" w:hAnsi="Arial" w:eastAsia="Times New Roman" w:cs="Arial"/>
          <w:iCs/>
          <w:sz w:val="24"/>
          <w:szCs w:val="24"/>
          <w:lang w:eastAsia="ru-RU"/>
        </w:rPr>
      </w:pPr>
      <w:r>
        <w:rPr>
          <w:rFonts w:ascii="Arial" w:hAnsi="Arial" w:eastAsia="Times New Roman" w:cs="Arial"/>
          <w:bCs/>
          <w:sz w:val="24"/>
          <w:szCs w:val="24"/>
          <w:lang w:eastAsia="ru-RU"/>
        </w:rPr>
        <w:t>18.</w:t>
      </w:r>
      <w:r>
        <w:rPr>
          <w:rFonts w:ascii="Arial" w:hAnsi="Arial" w:eastAsia="Times New Roman"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 Услуг, необходимых и обязательных для предоставления данной Муниципальной услуги,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направления заявления посредством ЕПГУ,</w:t>
      </w:r>
      <w:r>
        <w:rPr>
          <w:rFonts w:ascii="Arial" w:hAnsi="Arial" w:eastAsia="Calibri" w:cs="Arial"/>
          <w:sz w:val="24"/>
          <w:szCs w:val="24"/>
          <w:lang w:eastAsia="ru-RU"/>
        </w:rPr>
        <w:t xml:space="preserve"> РПГУ ре</w:t>
      </w:r>
      <w:r>
        <w:rPr>
          <w:rFonts w:ascii="Arial" w:hAnsi="Arial" w:eastAsia="Times New Roman"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Электронные документы представляются в следующих форматах: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18.8. Электронные документы должны обеспечивать: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возможность идентифицировать документ и количество листов в документе;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содержать оглавление, соответствующее их смыслу и содержанию;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18.9. 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Calibri" w:cs="Arial"/>
          <w:sz w:val="24"/>
          <w:szCs w:val="24"/>
          <w:lang w:val="en-US" w:eastAsia="ru-RU"/>
        </w:rPr>
        <w:t>xlIsx</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18.10. Информационными системами, используемыми для предоставления Муниципальной услуги, являются: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информационная система Воронежской области «Портал Воронежской области в сети Интернет»;</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Многофункциональный центр осуществляет:</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18.12.2. Выдачу Заявителю результата предоставления Муниципальной услуги, на бумажном носителе.</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18.16. При наличии в </w:t>
      </w:r>
      <w:r>
        <w:rPr>
          <w:rFonts w:ascii="Arial" w:hAnsi="Arial" w:eastAsia="Times New Roman" w:cs="Arial"/>
          <w:bCs/>
          <w:sz w:val="24"/>
          <w:szCs w:val="24"/>
          <w:lang w:eastAsia="ru-RU"/>
        </w:rPr>
        <w:t>заявлении о предоставлении Муниципальной услуги</w:t>
      </w:r>
      <w:r>
        <w:rPr>
          <w:rFonts w:ascii="Arial" w:hAnsi="Arial" w:eastAsia="Times New Roman"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792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18.19. Работник многофункционального центра осуществляет следующие действия:</w:t>
      </w:r>
    </w:p>
    <w:p>
      <w:pPr>
        <w:tabs>
          <w:tab w:val="left" w:pos="792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pPr>
        <w:tabs>
          <w:tab w:val="left" w:pos="792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18.19.2. Проверяет полномочия представителя Заявителя (в случае обращения представителя Заявителя);</w:t>
      </w:r>
    </w:p>
    <w:p>
      <w:pPr>
        <w:tabs>
          <w:tab w:val="left" w:pos="792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18.19.3. Определяет статус исполнения </w:t>
      </w:r>
      <w:r>
        <w:rPr>
          <w:rFonts w:ascii="Arial" w:hAnsi="Arial" w:eastAsia="Times New Roman" w:cs="Arial"/>
          <w:bCs/>
          <w:sz w:val="24"/>
          <w:szCs w:val="24"/>
          <w:lang w:eastAsia="ru-RU"/>
        </w:rPr>
        <w:t>заявления о предоставлении муниципальной услуги</w:t>
      </w:r>
      <w:r>
        <w:rPr>
          <w:rFonts w:ascii="Arial" w:hAnsi="Arial" w:eastAsia="Times New Roman" w:cs="Arial"/>
          <w:sz w:val="24"/>
          <w:szCs w:val="24"/>
          <w:lang w:eastAsia="ru-RU"/>
        </w:rPr>
        <w:t xml:space="preserve"> в АИС «МФЦ»;</w:t>
      </w:r>
    </w:p>
    <w:p>
      <w:pPr>
        <w:tabs>
          <w:tab w:val="left" w:pos="792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18.19.4. Выдает результат предоставления Муниципальной услуги Заявителю на бумажном носителе.</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Times New Roman"/>
          <w:sz w:val="24"/>
          <w:szCs w:val="24"/>
          <w:lang w:eastAsia="ru-RU"/>
        </w:rPr>
        <w:t xml:space="preserve">Раздел III. </w:t>
      </w:r>
      <w:r>
        <w:rPr>
          <w:rFonts w:ascii="Arial" w:hAnsi="Arial" w:eastAsia="Times New Roman"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autoSpaceDE w:val="0"/>
        <w:autoSpaceDN w:val="0"/>
        <w:adjustRightInd w:val="0"/>
        <w:spacing w:after="0" w:line="240" w:lineRule="auto"/>
        <w:ind w:right="-1" w:firstLine="709"/>
        <w:contextualSpacing/>
        <w:jc w:val="both"/>
        <w:rPr>
          <w:rFonts w:ascii="Arial" w:hAnsi="Arial" w:eastAsia="Times New Roman" w:cs="Arial"/>
          <w:bCs/>
          <w:sz w:val="24"/>
          <w:szCs w:val="24"/>
          <w:lang w:eastAsia="ru-RU"/>
        </w:rPr>
      </w:pPr>
      <w:r>
        <w:rPr>
          <w:rFonts w:ascii="Arial" w:hAnsi="Arial" w:eastAsia="Times New Roman" w:cs="Arial"/>
          <w:bCs/>
          <w:sz w:val="24"/>
          <w:szCs w:val="24"/>
          <w:lang w:eastAsia="ru-RU"/>
        </w:rPr>
        <w:t>19. Перечень вариантов предоставления Муниципальной услуги</w:t>
      </w:r>
    </w:p>
    <w:p>
      <w:pPr>
        <w:tabs>
          <w:tab w:val="left" w:pos="0"/>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pPr>
        <w:tabs>
          <w:tab w:val="left" w:pos="0"/>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pPr>
        <w:tabs>
          <w:tab w:val="left" w:pos="0"/>
        </w:tabs>
        <w:autoSpaceDE w:val="0"/>
        <w:autoSpaceDN w:val="0"/>
        <w:adjustRightInd w:val="0"/>
        <w:spacing w:after="0" w:line="240" w:lineRule="auto"/>
        <w:ind w:firstLine="709"/>
        <w:jc w:val="both"/>
        <w:rPr>
          <w:rFonts w:ascii="Arial" w:hAnsi="Arial" w:eastAsia="Calibri" w:cs="Arial"/>
          <w:bCs/>
          <w:sz w:val="24"/>
          <w:szCs w:val="24"/>
          <w:lang w:eastAsia="ru-RU"/>
        </w:rPr>
      </w:pPr>
      <w:r>
        <w:rPr>
          <w:rFonts w:ascii="Arial" w:hAnsi="Arial" w:eastAsia="Times New Roman" w:cs="Arial"/>
          <w:sz w:val="24"/>
          <w:szCs w:val="24"/>
          <w:lang w:eastAsia="ru-RU"/>
        </w:rPr>
        <w:t xml:space="preserve">Вариант 3. </w:t>
      </w:r>
      <w:r>
        <w:rPr>
          <w:rFonts w:ascii="Arial" w:hAnsi="Arial" w:eastAsia="Calibri" w:cs="Arial"/>
          <w:sz w:val="24"/>
          <w:szCs w:val="24"/>
          <w:lang w:eastAsia="ru-RU"/>
        </w:rPr>
        <w:t>В</w:t>
      </w:r>
      <w:r>
        <w:rPr>
          <w:rFonts w:ascii="Arial" w:hAnsi="Arial" w:eastAsia="Calibri" w:cs="Arial"/>
          <w:bCs/>
          <w:sz w:val="24"/>
          <w:szCs w:val="24"/>
          <w:lang w:eastAsia="ru-RU"/>
        </w:rPr>
        <w:t>ыдача дубликата документа, выданного по результатам предоставления Муниципальной услуги.</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20. Перечень административных процедур для каждого варианта предоставления Муниципальной услуги: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прием и регистрация заявления с приложенными к нему документами;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формирование и направление межведомственных запросов;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выдача (направление) результата предоставления Муниципальной услуги Заявителю;</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д) получение дополнительных сведений от Заявителя (при необходимости).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bCs/>
          <w:sz w:val="24"/>
          <w:szCs w:val="24"/>
          <w:lang w:eastAsia="ru-RU"/>
        </w:rPr>
        <w:t>21. Описание административной процедуры профилирования Заявителя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Подразделы, содержащие описание вариантов предоставления Муниципальной услуги</w:t>
      </w:r>
    </w:p>
    <w:p>
      <w:pPr>
        <w:autoSpaceDE w:val="0"/>
        <w:autoSpaceDN w:val="0"/>
        <w:adjustRightInd w:val="0"/>
        <w:spacing w:after="0" w:line="240" w:lineRule="auto"/>
        <w:ind w:firstLine="709"/>
        <w:jc w:val="both"/>
        <w:rPr>
          <w:rFonts w:ascii="Arial" w:hAnsi="Arial" w:eastAsia="Times New Roman" w:cs="Arial"/>
          <w:bCs/>
          <w:sz w:val="24"/>
          <w:szCs w:val="24"/>
          <w:highlight w:val="lightGray"/>
          <w:lang w:eastAsia="ru-RU"/>
        </w:rPr>
      </w:pPr>
      <w:r>
        <w:rPr>
          <w:rFonts w:ascii="Arial" w:hAnsi="Arial" w:eastAsia="Times New Roman" w:cs="Arial"/>
          <w:bCs/>
          <w:sz w:val="24"/>
          <w:szCs w:val="24"/>
          <w:lang w:eastAsia="ru-RU"/>
        </w:rPr>
        <w:t xml:space="preserve">22. Вариант 1. </w:t>
      </w:r>
      <w:r>
        <w:rPr>
          <w:rFonts w:ascii="Arial" w:hAnsi="Arial" w:eastAsia="Times New Roman"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22.2. Прием и регистрация заявления с приложенными к нему документами.</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К заявлению должны быть приложены документы, указанные в пункте 9 настоящего Административного регламента.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устанавливает предмет обращения, личность Заявителя;</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проверяет полномочия Заявителя, в том числе полномочия представителя Заявителя действовать от его имени;</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autoSpaceDE w:val="0"/>
        <w:autoSpaceDN w:val="0"/>
        <w:adjustRightInd w:val="0"/>
        <w:spacing w:after="0" w:line="240" w:lineRule="auto"/>
        <w:ind w:firstLine="709"/>
        <w:jc w:val="both"/>
        <w:rPr>
          <w:rFonts w:ascii="Arial" w:hAnsi="Arial" w:eastAsia="Times New Roman" w:cs="Arial"/>
          <w:bCs/>
          <w:sz w:val="24"/>
          <w:szCs w:val="24"/>
          <w:highlight w:val="lightGray"/>
          <w:lang w:eastAsia="ru-RU"/>
        </w:rPr>
      </w:pPr>
      <w:r>
        <w:rPr>
          <w:rFonts w:ascii="Arial" w:hAnsi="Arial" w:eastAsia="Times New Roman" w:cs="Arial"/>
          <w:bCs/>
          <w:sz w:val="24"/>
          <w:szCs w:val="24"/>
          <w:lang w:eastAsia="ru-RU"/>
        </w:rPr>
        <w:t>Максимальный срок исполнения административной процедуры - 1 рабочий день.</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 xml:space="preserve">22.3. </w:t>
      </w:r>
      <w:r>
        <w:rPr>
          <w:rFonts w:ascii="Arial" w:hAnsi="Arial" w:eastAsia="Times New Roman" w:cs="Arial"/>
          <w:sz w:val="24"/>
          <w:szCs w:val="24"/>
          <w:lang w:eastAsia="ru-RU"/>
        </w:rPr>
        <w:t xml:space="preserve">Формирование и направление межведомственных запросов.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pPr>
        <w:shd w:val="clear" w:color="auto" w:fill="FFFFFF"/>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pPr>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pPr>
        <w:shd w:val="clear" w:color="auto" w:fill="FFFFFF"/>
        <w:tabs>
          <w:tab w:val="left" w:pos="112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ascii="Arial" w:hAnsi="Arial" w:eastAsia="Times New Roman" w:cs="Arial"/>
          <w:sz w:val="24"/>
          <w:szCs w:val="24"/>
          <w:lang w:eastAsia="ru-RU"/>
        </w:rPr>
        <w:t xml:space="preserve"> и </w:t>
      </w:r>
      <w:r>
        <w:rPr>
          <w:rFonts w:ascii="Arial" w:hAnsi="Arial" w:eastAsia="Times New Roman" w:cs="Arial"/>
          <w:bCs/>
          <w:sz w:val="24"/>
          <w:szCs w:val="24"/>
          <w:lang w:eastAsia="ru-RU"/>
        </w:rPr>
        <w:t>проект договора социального найма жилого помещения в двух экземплярах.</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bCs/>
          <w:sz w:val="24"/>
          <w:szCs w:val="24"/>
          <w:lang w:eastAsia="ru-RU"/>
        </w:rPr>
        <w:t xml:space="preserve">22.5. </w:t>
      </w:r>
      <w:r>
        <w:rPr>
          <w:rFonts w:ascii="Arial" w:hAnsi="Arial" w:eastAsia="Times New Roman" w:cs="Arial"/>
          <w:sz w:val="24"/>
          <w:szCs w:val="24"/>
          <w:lang w:eastAsia="ru-RU"/>
        </w:rPr>
        <w:t xml:space="preserve">Выдача (направление) результата предоставления Муниципальной услуги Заявителю.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МФЦ:</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выдает Заявителю результат предоставления Муниципальной услуги.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Максимальное время административной процедуры – один рабочий день.</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pPr>
        <w:autoSpaceDE w:val="0"/>
        <w:autoSpaceDN w:val="0"/>
        <w:adjustRightInd w:val="0"/>
        <w:spacing w:after="0" w:line="240" w:lineRule="auto"/>
        <w:ind w:firstLine="709"/>
        <w:jc w:val="both"/>
        <w:rPr>
          <w:rFonts w:ascii="Arial" w:hAnsi="Arial" w:eastAsia="Times New Roman" w:cs="Arial"/>
          <w:bCs/>
          <w:sz w:val="24"/>
          <w:szCs w:val="24"/>
          <w:highlight w:val="cyan"/>
          <w:lang w:eastAsia="ru-RU"/>
        </w:rPr>
      </w:pPr>
      <w:r>
        <w:rPr>
          <w:rFonts w:ascii="Arial" w:hAnsi="Arial" w:eastAsia="Times New Roman"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22.6. Административная процедура по истребованию дополнительных сведений у Заявителя не применяется.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23.3. Формирование межведомственных запросов.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23.4. Рассмотрение заявления.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Исчерпывающий перечень оснований для отказа в исправлении </w:t>
      </w:r>
      <w:r>
        <w:rPr>
          <w:rFonts w:ascii="Arial" w:hAnsi="Arial" w:eastAsia="Calibri" w:cs="Arial"/>
          <w:sz w:val="24"/>
          <w:szCs w:val="24"/>
          <w:lang w:eastAsia="ru-RU"/>
        </w:rPr>
        <w:t>опечаток и (или) ошибок в выданных в результате предоставления Муниципальной услуги документах</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обращение лица, не являющегося Заявителем (его представителем);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отсутствие опечаток или ошибок в документах.</w:t>
      </w:r>
    </w:p>
    <w:p>
      <w:pPr>
        <w:spacing w:after="0" w:line="240" w:lineRule="auto"/>
        <w:ind w:firstLine="709"/>
        <w:jc w:val="both"/>
        <w:rPr>
          <w:rFonts w:ascii="Arial" w:hAnsi="Arial" w:eastAsia="Times New Roman" w:cs="Arial"/>
          <w:bCs/>
          <w:sz w:val="24"/>
          <w:szCs w:val="24"/>
          <w:lang w:eastAsia="ru-RU"/>
        </w:rPr>
      </w:pPr>
      <w:r>
        <w:rPr>
          <w:rFonts w:ascii="Arial" w:hAnsi="Arial" w:eastAsia="Calibri" w:cs="Arial"/>
          <w:sz w:val="24"/>
          <w:szCs w:val="24"/>
          <w:lang w:eastAsia="ru-RU"/>
        </w:rPr>
        <w:t xml:space="preserve">23.5. Результат предоставления Муниципальной услуги передается на подпись </w:t>
      </w:r>
      <w:r>
        <w:rPr>
          <w:rFonts w:ascii="Arial" w:hAnsi="Arial" w:eastAsia="Times New Roman" w:cs="Arial"/>
          <w:bCs/>
          <w:sz w:val="24"/>
          <w:szCs w:val="24"/>
          <w:lang w:eastAsia="ru-RU"/>
        </w:rPr>
        <w:t>главой Солдатского сельского поселения Острогожского муниципального района Воронежской области либо уполномоченному должностному лицу.</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23.6. </w:t>
      </w:r>
      <w:r>
        <w:rPr>
          <w:rFonts w:ascii="Arial" w:hAnsi="Arial" w:eastAsia="Calibri" w:cs="Arial"/>
          <w:sz w:val="24"/>
          <w:szCs w:val="24"/>
          <w:lang w:eastAsia="ru-RU"/>
        </w:rPr>
        <w:t xml:space="preserve">Выдача (направление) документов Заявителю. </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ascii="Arial" w:hAnsi="Arial" w:eastAsia="Calibri" w:cs="Arial"/>
          <w:sz w:val="24"/>
          <w:szCs w:val="24"/>
          <w:lang w:eastAsia="ru-RU"/>
        </w:rPr>
        <w:t xml:space="preserve">в течение 1 рабочего дня с даты принятия и подписания соответствующего решения </w:t>
      </w:r>
      <w:r>
        <w:rPr>
          <w:rFonts w:ascii="Arial" w:hAnsi="Arial" w:eastAsia="Times New Roman" w:cs="Arial"/>
          <w:bCs/>
          <w:sz w:val="24"/>
          <w:szCs w:val="24"/>
          <w:lang w:eastAsia="ru-RU"/>
        </w:rPr>
        <w:t>главой Солдатского сельского поселения Острогожского муниципального района Воронежской области либо уполномоченным должностным лицом</w:t>
      </w:r>
      <w:r>
        <w:rPr>
          <w:rFonts w:ascii="Arial" w:hAnsi="Arial" w:eastAsia="Calibri" w:cs="Arial"/>
          <w:sz w:val="24"/>
          <w:szCs w:val="24"/>
          <w:lang w:eastAsia="ru-RU"/>
        </w:rPr>
        <w:t xml:space="preserve">. </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23.7. Административная процедура по истребованию дополнительных сведений у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24. Вариант 3. Выдача дубликата решения Администрации о предоставлении жилого помещения.</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24.1. Прием и регистрация заявления о выдаче дубликата решения Администрации о предоставлении жилого помещения.</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 в соответствии с пунктом 22.2 настоящего Административного регламента в течение одного рабочего дня с момента поступления заявления.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24.2. Формирование межведомственных запросов.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24.3. Рассмотрение заявления.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Специалист Администрации в срок, не превышающий одного рабочего дня со дня регистрации заявления </w:t>
      </w:r>
      <w:r>
        <w:rPr>
          <w:rFonts w:ascii="Arial" w:hAnsi="Arial" w:eastAsia="Times New Roman"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Pr>
          <w:rFonts w:ascii="Arial" w:hAnsi="Arial" w:eastAsia="Calibri" w:cs="Arial"/>
          <w:sz w:val="24"/>
          <w:szCs w:val="24"/>
          <w:lang w:eastAsia="ru-RU"/>
        </w:rPr>
        <w:t>.</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pPr>
        <w:spacing w:after="0" w:line="240" w:lineRule="auto"/>
        <w:ind w:firstLine="709"/>
        <w:jc w:val="both"/>
        <w:rPr>
          <w:rFonts w:ascii="Arial" w:hAnsi="Arial" w:eastAsia="Times New Roman" w:cs="Arial"/>
          <w:bCs/>
          <w:sz w:val="24"/>
          <w:szCs w:val="24"/>
          <w:lang w:eastAsia="ru-RU"/>
        </w:rPr>
      </w:pPr>
      <w:r>
        <w:rPr>
          <w:rFonts w:ascii="Arial" w:hAnsi="Arial" w:eastAsia="Calibri" w:cs="Arial"/>
          <w:sz w:val="24"/>
          <w:szCs w:val="24"/>
          <w:lang w:eastAsia="ru-RU"/>
        </w:rPr>
        <w:t xml:space="preserve">Результат предоставления Муниципальной услуги передается на подпись </w:t>
      </w:r>
      <w:r>
        <w:rPr>
          <w:rFonts w:ascii="Arial" w:hAnsi="Arial" w:eastAsia="Times New Roman" w:cs="Arial"/>
          <w:bCs/>
          <w:sz w:val="24"/>
          <w:szCs w:val="24"/>
          <w:lang w:eastAsia="ru-RU"/>
        </w:rPr>
        <w:t>главе Солдатского сельского поселения Острогожского муниципального района Воронежской области либо уполномоченному должностному лицу.</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24.4. Выдача (направление) документов Заявителю. </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Дубликат </w:t>
      </w:r>
      <w:r>
        <w:rPr>
          <w:rFonts w:ascii="Arial" w:hAnsi="Arial" w:eastAsia="Times New Roman" w:cs="Arial"/>
          <w:bCs/>
          <w:sz w:val="24"/>
          <w:szCs w:val="24"/>
          <w:lang w:eastAsia="ru-RU"/>
        </w:rPr>
        <w:t xml:space="preserve">решения Администрации о предоставлении жилого помещения либо решение об отказе </w:t>
      </w:r>
      <w:r>
        <w:rPr>
          <w:rFonts w:ascii="Arial" w:hAnsi="Arial" w:eastAsia="Times New Roman" w:cs="Arial"/>
          <w:sz w:val="24"/>
          <w:szCs w:val="24"/>
          <w:lang w:eastAsia="ru-RU"/>
        </w:rPr>
        <w:t xml:space="preserve">направляется (выдается) Заявителю </w:t>
      </w:r>
      <w:r>
        <w:rPr>
          <w:rFonts w:ascii="Arial" w:hAnsi="Arial" w:eastAsia="Calibri" w:cs="Arial"/>
          <w:sz w:val="24"/>
          <w:szCs w:val="24"/>
          <w:lang w:eastAsia="ru-RU"/>
        </w:rPr>
        <w:t xml:space="preserve">в течение 1 рабочего дня с даты принятия и подписания.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24.6. Административная процедура по истребованию дополнительных сведений у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 Порядок оставления запроса Заявителя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Times New Roman"/>
          <w:sz w:val="24"/>
          <w:szCs w:val="24"/>
          <w:lang w:eastAsia="ru-RU"/>
        </w:rPr>
        <w:t xml:space="preserve">Раздел IV. </w:t>
      </w:r>
      <w:r>
        <w:rPr>
          <w:rFonts w:ascii="Arial" w:hAnsi="Arial" w:eastAsia="Times New Roman" w:cs="Arial"/>
          <w:sz w:val="24"/>
          <w:szCs w:val="24"/>
          <w:lang w:eastAsia="ru-RU"/>
        </w:rPr>
        <w:t>Формы контроля за исполнением административного регламента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Текущий контроль осуществляется путем проведения проверок: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решений о предоставлении (об отказе в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выявления и устранения нарушений прав граждан;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плановой проверке полноты и качества предоставления муниципальной услуги контролю подлежат: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соблюдение сроков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соблюдение положений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правильность и обоснованность принятого решения об отказе в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Основанием для проведения внеплановых проверок являются: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Граждане, их объединения и организации также имеют право: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вносить предложения о мерах по устранению нарушений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34.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36.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38.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0" w:name="p39"/>
      <w:bookmarkEnd w:id="0"/>
      <w:r>
        <w:rPr>
          <w:rFonts w:ascii="Arial" w:hAnsi="Arial" w:eastAsia="Times New Roman"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1" w:name="p43"/>
      <w:bookmarkEnd w:id="1"/>
      <w:r>
        <w:rPr>
          <w:rFonts w:ascii="Arial" w:hAnsi="Arial" w:eastAsia="Times New Roman"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outlineLvl w:val="1"/>
        <w:rPr>
          <w:rFonts w:ascii="Arial" w:hAnsi="Arial" w:eastAsia="Times New Roman" w:cs="Arial"/>
          <w:bCs/>
          <w:iCs/>
          <w:sz w:val="24"/>
          <w:szCs w:val="24"/>
          <w:lang w:eastAsia="ru-RU"/>
        </w:rPr>
      </w:pPr>
      <w:bookmarkStart w:id="2" w:name="_Toc134019825"/>
      <w:r>
        <w:rPr>
          <w:rFonts w:ascii="Arial" w:hAnsi="Arial" w:eastAsia="Times New Roman" w:cs="Arial"/>
          <w:bCs/>
          <w:iCs/>
          <w:sz w:val="24"/>
          <w:szCs w:val="24"/>
          <w:lang w:eastAsia="ru-RU"/>
        </w:rPr>
        <w:t>Перечень нормативных правовых актов, регулирующих порядок</w:t>
      </w:r>
      <w:bookmarkEnd w:id="2"/>
      <w:bookmarkStart w:id="3"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3"/>
      <w:bookmarkStart w:id="4"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4"/>
      <w:bookmarkStart w:id="5" w:name="_Toc134019828"/>
      <w:r>
        <w:rPr>
          <w:rFonts w:ascii="Arial" w:hAnsi="Arial" w:eastAsia="Times New Roman" w:cs="Arial"/>
          <w:bCs/>
          <w:iCs/>
          <w:sz w:val="24"/>
          <w:szCs w:val="24"/>
          <w:lang w:eastAsia="ru-RU"/>
        </w:rPr>
        <w:t xml:space="preserve"> в ходе предоставления муниципальной услуги</w:t>
      </w:r>
      <w:bookmarkEnd w:id="5"/>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widowControl w:val="0"/>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Arial"/>
          <w:spacing w:val="7"/>
          <w:sz w:val="24"/>
          <w:szCs w:val="24"/>
          <w:lang w:eastAsia="ru-RU"/>
        </w:rPr>
        <w:t>.</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1 к Административному регламенту по предоставлению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решения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vertAlign w:val="subscript"/>
          <w:lang w:eastAsia="ru-RU"/>
        </w:rPr>
        <w:t>наименование уполномоченного органа местного самоуправления</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vertAlign w:val="subscript"/>
          <w:lang w:eastAsia="ru-RU"/>
        </w:rPr>
      </w:pPr>
      <w:r>
        <w:rPr>
          <w:rFonts w:ascii="Arial" w:hAnsi="Arial" w:eastAsia="Times New Roman" w:cs="Arial"/>
          <w:sz w:val="24"/>
          <w:szCs w:val="24"/>
          <w:lang w:eastAsia="ru-RU"/>
        </w:rPr>
        <w:t xml:space="preserve">Кому ____________________________ </w:t>
      </w:r>
      <w:r>
        <w:rPr>
          <w:rFonts w:ascii="Arial" w:hAnsi="Arial" w:eastAsia="Times New Roman" w:cs="Arial"/>
          <w:sz w:val="24"/>
          <w:szCs w:val="24"/>
          <w:vertAlign w:val="subscript"/>
          <w:lang w:eastAsia="ru-RU"/>
        </w:rPr>
        <w:t>(фамилия, имя, отчество)</w:t>
      </w:r>
      <w:r>
        <w:rPr>
          <w:rFonts w:ascii="Arial" w:hAnsi="Arial" w:eastAsia="Times New Roman" w:cs="Arial"/>
          <w:sz w:val="24"/>
          <w:szCs w:val="24"/>
          <w:lang w:eastAsia="ru-RU"/>
        </w:rPr>
        <w:t xml:space="preserve"> _________________________________ _________________________________ </w:t>
      </w:r>
      <w:r>
        <w:rPr>
          <w:rFonts w:ascii="Arial" w:hAnsi="Arial" w:eastAsia="Times New Roman" w:cs="Arial"/>
          <w:sz w:val="24"/>
          <w:szCs w:val="24"/>
          <w:vertAlign w:val="subscript"/>
          <w:lang w:eastAsia="ru-RU"/>
        </w:rPr>
        <w:t>(телефон и адрес электронной почты)</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 предоставлении жилого помещения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Дата ___________ № ________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vertAlign w:val="subscript"/>
          <w:lang w:eastAsia="ru-RU"/>
        </w:rPr>
        <w:t>ФИО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 совместно проживающим с ним членам семьи: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Сведения о жилом помещении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Вид жилого помещения</w:t>
            </w:r>
          </w:p>
        </w:tc>
        <w:tc>
          <w:tcPr>
            <w:tcW w:w="6804"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Адрес</w:t>
            </w:r>
          </w:p>
        </w:tc>
        <w:tc>
          <w:tcPr>
            <w:tcW w:w="6804"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Количество комнат</w:t>
            </w:r>
          </w:p>
        </w:tc>
        <w:tc>
          <w:tcPr>
            <w:tcW w:w="6804"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Общая площадь</w:t>
            </w:r>
          </w:p>
        </w:tc>
        <w:tc>
          <w:tcPr>
            <w:tcW w:w="6804"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Жилая площадь</w:t>
            </w:r>
          </w:p>
        </w:tc>
        <w:tc>
          <w:tcPr>
            <w:tcW w:w="6804" w:type="dxa"/>
            <w:shd w:val="clear" w:color="auto" w:fill="auto"/>
          </w:tcPr>
          <w:p>
            <w:pPr>
              <w:spacing w:after="0" w:line="240" w:lineRule="auto"/>
              <w:jc w:val="both"/>
              <w:rPr>
                <w:rFonts w:ascii="Arial" w:hAnsi="Arial" w:eastAsia="Calibri" w:cs="Arial"/>
                <w:sz w:val="24"/>
                <w:szCs w:val="24"/>
                <w:lang w:eastAsia="ru-RU"/>
              </w:rPr>
            </w:pPr>
          </w:p>
        </w:tc>
      </w:tr>
    </w:tbl>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 ___________ ________________________</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(должность сотрудника (подпись) (расшифровка подписи) </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органа власти, </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принявшего решение)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М.П. </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2 к Административному регламенту по предоставлению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pPr>
        <w:spacing w:after="0" w:line="240" w:lineRule="auto"/>
        <w:ind w:firstLine="709"/>
        <w:jc w:val="right"/>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наименование органа местного самоуправления </w:t>
      </w:r>
    </w:p>
    <w:p>
      <w:pPr>
        <w:spacing w:after="0" w:line="240" w:lineRule="auto"/>
        <w:ind w:firstLine="709"/>
        <w:jc w:val="right"/>
        <w:rPr>
          <w:rFonts w:ascii="Arial" w:hAnsi="Arial" w:eastAsia="Times New Roman" w:cs="Arial"/>
          <w:sz w:val="24"/>
          <w:szCs w:val="24"/>
          <w:vertAlign w:val="subscript"/>
          <w:lang w:eastAsia="ru-RU"/>
        </w:rPr>
      </w:pPr>
      <w:r>
        <w:rPr>
          <w:rFonts w:ascii="Arial" w:hAnsi="Arial" w:eastAsia="Times New Roman" w:cs="Arial"/>
          <w:sz w:val="24"/>
          <w:szCs w:val="24"/>
          <w:lang w:eastAsia="ru-RU"/>
        </w:rPr>
        <w:t xml:space="preserve">Кому ____________________________ </w:t>
      </w:r>
      <w:r>
        <w:rPr>
          <w:rFonts w:ascii="Arial" w:hAnsi="Arial" w:eastAsia="Times New Roman" w:cs="Arial"/>
          <w:sz w:val="24"/>
          <w:szCs w:val="24"/>
          <w:vertAlign w:val="subscript"/>
          <w:lang w:eastAsia="ru-RU"/>
        </w:rPr>
        <w:t>(фамилия, имя, отчество)</w:t>
      </w:r>
      <w:r>
        <w:rPr>
          <w:rFonts w:ascii="Arial" w:hAnsi="Arial" w:eastAsia="Times New Roman" w:cs="Arial"/>
          <w:sz w:val="24"/>
          <w:szCs w:val="24"/>
          <w:lang w:eastAsia="ru-RU"/>
        </w:rPr>
        <w:t xml:space="preserve"> _________________________________ _________________________________ </w:t>
      </w:r>
      <w:r>
        <w:rPr>
          <w:rFonts w:ascii="Arial" w:hAnsi="Arial" w:eastAsia="Times New Roman" w:cs="Arial"/>
          <w:sz w:val="24"/>
          <w:szCs w:val="24"/>
          <w:vertAlign w:val="subscript"/>
          <w:lang w:eastAsia="ru-RU"/>
        </w:rPr>
        <w:t>(телефон и адрес электронной почты)</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 ____________ № 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3809"/>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пункта административного регламента</w:t>
            </w:r>
          </w:p>
        </w:tc>
        <w:tc>
          <w:tcPr>
            <w:tcW w:w="3862"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p>
        </w:tc>
        <w:tc>
          <w:tcPr>
            <w:tcW w:w="3862" w:type="dxa"/>
            <w:shd w:val="clear" w:color="auto" w:fill="auto"/>
          </w:tcPr>
          <w:p>
            <w:pPr>
              <w:spacing w:after="0" w:line="240" w:lineRule="auto"/>
              <w:jc w:val="both"/>
              <w:rPr>
                <w:rFonts w:ascii="Arial" w:hAnsi="Arial" w:eastAsia="Calibri" w:cs="Arial"/>
                <w:sz w:val="24"/>
                <w:szCs w:val="24"/>
                <w:lang w:eastAsia="ru-RU"/>
              </w:rPr>
            </w:pPr>
          </w:p>
        </w:tc>
        <w:tc>
          <w:tcPr>
            <w:tcW w:w="3333"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p>
        </w:tc>
        <w:tc>
          <w:tcPr>
            <w:tcW w:w="3862" w:type="dxa"/>
            <w:shd w:val="clear" w:color="auto" w:fill="auto"/>
          </w:tcPr>
          <w:p>
            <w:pPr>
              <w:spacing w:after="0" w:line="240" w:lineRule="auto"/>
              <w:jc w:val="both"/>
              <w:rPr>
                <w:rFonts w:ascii="Arial" w:hAnsi="Arial" w:eastAsia="Calibri" w:cs="Arial"/>
                <w:sz w:val="24"/>
                <w:szCs w:val="24"/>
                <w:lang w:eastAsia="ru-RU"/>
              </w:rPr>
            </w:pPr>
          </w:p>
        </w:tc>
        <w:tc>
          <w:tcPr>
            <w:tcW w:w="3333"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p>
        </w:tc>
        <w:tc>
          <w:tcPr>
            <w:tcW w:w="3862" w:type="dxa"/>
            <w:shd w:val="clear" w:color="auto" w:fill="auto"/>
          </w:tcPr>
          <w:p>
            <w:pPr>
              <w:spacing w:after="0" w:line="240" w:lineRule="auto"/>
              <w:jc w:val="both"/>
              <w:rPr>
                <w:rFonts w:ascii="Arial" w:hAnsi="Arial" w:eastAsia="Calibri" w:cs="Arial"/>
                <w:sz w:val="24"/>
                <w:szCs w:val="24"/>
                <w:lang w:eastAsia="ru-RU"/>
              </w:rPr>
            </w:pPr>
          </w:p>
        </w:tc>
        <w:tc>
          <w:tcPr>
            <w:tcW w:w="3333"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auto"/>
          </w:tcPr>
          <w:p>
            <w:pPr>
              <w:spacing w:after="0" w:line="240" w:lineRule="auto"/>
              <w:jc w:val="both"/>
              <w:rPr>
                <w:rFonts w:ascii="Arial" w:hAnsi="Arial" w:eastAsia="Calibri" w:cs="Arial"/>
                <w:sz w:val="24"/>
                <w:szCs w:val="24"/>
                <w:lang w:eastAsia="ru-RU"/>
              </w:rPr>
            </w:pPr>
          </w:p>
        </w:tc>
        <w:tc>
          <w:tcPr>
            <w:tcW w:w="3862" w:type="dxa"/>
            <w:shd w:val="clear" w:color="auto" w:fill="auto"/>
          </w:tcPr>
          <w:p>
            <w:pPr>
              <w:spacing w:after="0" w:line="240" w:lineRule="auto"/>
              <w:jc w:val="both"/>
              <w:rPr>
                <w:rFonts w:ascii="Arial" w:hAnsi="Arial" w:eastAsia="Calibri" w:cs="Arial"/>
                <w:sz w:val="24"/>
                <w:szCs w:val="24"/>
                <w:lang w:eastAsia="ru-RU"/>
              </w:rPr>
            </w:pPr>
          </w:p>
        </w:tc>
        <w:tc>
          <w:tcPr>
            <w:tcW w:w="3333" w:type="dxa"/>
            <w:shd w:val="clear" w:color="auto" w:fill="auto"/>
          </w:tcPr>
          <w:p>
            <w:pPr>
              <w:spacing w:after="0" w:line="240" w:lineRule="auto"/>
              <w:jc w:val="both"/>
              <w:rPr>
                <w:rFonts w:ascii="Arial" w:hAnsi="Arial" w:eastAsia="Calibri" w:cs="Arial"/>
                <w:sz w:val="24"/>
                <w:szCs w:val="24"/>
                <w:lang w:eastAsia="ru-RU"/>
              </w:rPr>
            </w:pPr>
          </w:p>
        </w:tc>
      </w:tr>
    </w:tbl>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 ___________ ________________________</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(ФИО должностного лица (подпись) (расшифровка подписи) </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принявшего решение)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М.П. </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3 к Административному регламенту по предоставлению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Форма решения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об отказе в предоставлении Муниципальной услуги _____________________________________________________________________ наименование органа местного самоуправления</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vertAlign w:val="subscript"/>
          <w:lang w:eastAsia="ru-RU"/>
        </w:rPr>
      </w:pPr>
      <w:r>
        <w:rPr>
          <w:rFonts w:ascii="Arial" w:hAnsi="Arial" w:eastAsia="Times New Roman" w:cs="Arial"/>
          <w:sz w:val="24"/>
          <w:szCs w:val="24"/>
          <w:lang w:eastAsia="ru-RU"/>
        </w:rPr>
        <w:t xml:space="preserve">Кому ____________________________ </w:t>
      </w:r>
      <w:r>
        <w:rPr>
          <w:rFonts w:ascii="Arial" w:hAnsi="Arial" w:eastAsia="Times New Roman" w:cs="Arial"/>
          <w:sz w:val="24"/>
          <w:szCs w:val="24"/>
          <w:vertAlign w:val="subscript"/>
          <w:lang w:eastAsia="ru-RU"/>
        </w:rPr>
        <w:t>(фамилия, имя, отчество)</w:t>
      </w:r>
      <w:r>
        <w:rPr>
          <w:rFonts w:ascii="Arial" w:hAnsi="Arial" w:eastAsia="Times New Roman" w:cs="Arial"/>
          <w:sz w:val="24"/>
          <w:szCs w:val="24"/>
          <w:lang w:eastAsia="ru-RU"/>
        </w:rPr>
        <w:t xml:space="preserve"> _________________________________ _________________________________ </w:t>
      </w:r>
      <w:r>
        <w:rPr>
          <w:rFonts w:ascii="Arial" w:hAnsi="Arial" w:eastAsia="Times New Roman" w:cs="Arial"/>
          <w:sz w:val="24"/>
          <w:szCs w:val="24"/>
          <w:vertAlign w:val="subscript"/>
          <w:lang w:eastAsia="ru-RU"/>
        </w:rPr>
        <w:t>(телефон и адрес электронной почты)</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Дата _______________ № _____________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4061"/>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пункта административного регламента</w:t>
            </w:r>
          </w:p>
        </w:tc>
        <w:tc>
          <w:tcPr>
            <w:tcW w:w="412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shd w:val="clear" w:color="auto" w:fill="auto"/>
          </w:tcPr>
          <w:p>
            <w:pPr>
              <w:spacing w:after="0" w:line="240" w:lineRule="auto"/>
              <w:jc w:val="both"/>
              <w:rPr>
                <w:rFonts w:ascii="Arial" w:hAnsi="Arial" w:eastAsia="Calibri" w:cs="Arial"/>
                <w:sz w:val="24"/>
                <w:szCs w:val="24"/>
                <w:lang w:eastAsia="ru-RU"/>
              </w:rPr>
            </w:pPr>
          </w:p>
        </w:tc>
        <w:tc>
          <w:tcPr>
            <w:tcW w:w="4120" w:type="dxa"/>
            <w:shd w:val="clear" w:color="auto" w:fill="auto"/>
          </w:tcPr>
          <w:p>
            <w:pPr>
              <w:spacing w:after="0" w:line="240" w:lineRule="auto"/>
              <w:jc w:val="both"/>
              <w:rPr>
                <w:rFonts w:ascii="Arial" w:hAnsi="Arial" w:eastAsia="Calibri" w:cs="Arial"/>
                <w:sz w:val="24"/>
                <w:szCs w:val="24"/>
                <w:lang w:eastAsia="ru-RU"/>
              </w:rPr>
            </w:pPr>
          </w:p>
        </w:tc>
        <w:tc>
          <w:tcPr>
            <w:tcW w:w="3128"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shd w:val="clear" w:color="auto" w:fill="auto"/>
          </w:tcPr>
          <w:p>
            <w:pPr>
              <w:spacing w:after="0" w:line="240" w:lineRule="auto"/>
              <w:jc w:val="both"/>
              <w:rPr>
                <w:rFonts w:ascii="Arial" w:hAnsi="Arial" w:eastAsia="Calibri" w:cs="Arial"/>
                <w:sz w:val="24"/>
                <w:szCs w:val="24"/>
                <w:lang w:eastAsia="ru-RU"/>
              </w:rPr>
            </w:pPr>
          </w:p>
        </w:tc>
        <w:tc>
          <w:tcPr>
            <w:tcW w:w="4120" w:type="dxa"/>
            <w:shd w:val="clear" w:color="auto" w:fill="auto"/>
          </w:tcPr>
          <w:p>
            <w:pPr>
              <w:spacing w:after="0" w:line="240" w:lineRule="auto"/>
              <w:jc w:val="both"/>
              <w:rPr>
                <w:rFonts w:ascii="Arial" w:hAnsi="Arial" w:eastAsia="Calibri" w:cs="Arial"/>
                <w:sz w:val="24"/>
                <w:szCs w:val="24"/>
                <w:lang w:eastAsia="ru-RU"/>
              </w:rPr>
            </w:pPr>
          </w:p>
        </w:tc>
        <w:tc>
          <w:tcPr>
            <w:tcW w:w="3128" w:type="dxa"/>
            <w:shd w:val="clear" w:color="auto" w:fill="auto"/>
          </w:tcPr>
          <w:p>
            <w:pPr>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9" w:type="dxa"/>
            <w:shd w:val="clear" w:color="auto" w:fill="auto"/>
          </w:tcPr>
          <w:p>
            <w:pPr>
              <w:spacing w:after="0" w:line="240" w:lineRule="auto"/>
              <w:jc w:val="both"/>
              <w:rPr>
                <w:rFonts w:ascii="Arial" w:hAnsi="Arial" w:eastAsia="Calibri" w:cs="Arial"/>
                <w:sz w:val="24"/>
                <w:szCs w:val="24"/>
                <w:lang w:eastAsia="ru-RU"/>
              </w:rPr>
            </w:pPr>
          </w:p>
        </w:tc>
        <w:tc>
          <w:tcPr>
            <w:tcW w:w="4120" w:type="dxa"/>
            <w:shd w:val="clear" w:color="auto" w:fill="auto"/>
          </w:tcPr>
          <w:p>
            <w:pPr>
              <w:spacing w:after="0" w:line="240" w:lineRule="auto"/>
              <w:jc w:val="both"/>
              <w:rPr>
                <w:rFonts w:ascii="Arial" w:hAnsi="Arial" w:eastAsia="Calibri" w:cs="Arial"/>
                <w:sz w:val="24"/>
                <w:szCs w:val="24"/>
                <w:lang w:eastAsia="ru-RU"/>
              </w:rPr>
            </w:pPr>
          </w:p>
        </w:tc>
        <w:tc>
          <w:tcPr>
            <w:tcW w:w="3128" w:type="dxa"/>
            <w:shd w:val="clear" w:color="auto" w:fill="auto"/>
          </w:tcPr>
          <w:p>
            <w:pPr>
              <w:spacing w:after="0" w:line="240" w:lineRule="auto"/>
              <w:jc w:val="both"/>
              <w:rPr>
                <w:rFonts w:ascii="Arial" w:hAnsi="Arial" w:eastAsia="Calibri" w:cs="Arial"/>
                <w:sz w:val="24"/>
                <w:szCs w:val="24"/>
                <w:lang w:eastAsia="ru-RU"/>
              </w:rPr>
            </w:pPr>
          </w:p>
        </w:tc>
      </w:tr>
    </w:tbl>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Разъяснение причин отказа: ________________________________________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Дополнительно информируем: _____________________________________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 ___________ ________________________</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(ФИО должностного лица (подпись) (расшифровка подписи) </w:t>
      </w:r>
    </w:p>
    <w:p>
      <w:pPr>
        <w:spacing w:after="0" w:line="240" w:lineRule="auto"/>
        <w:ind w:firstLine="709"/>
        <w:contextualSpacing/>
        <w:jc w:val="both"/>
        <w:rPr>
          <w:rFonts w:ascii="Arial" w:hAnsi="Arial" w:eastAsia="Times New Roman" w:cs="Arial"/>
          <w:sz w:val="24"/>
          <w:szCs w:val="24"/>
          <w:vertAlign w:val="subscript"/>
          <w:lang w:eastAsia="ru-RU"/>
        </w:rPr>
      </w:pPr>
      <w:r>
        <w:rPr>
          <w:rFonts w:ascii="Arial" w:hAnsi="Arial" w:eastAsia="Times New Roman" w:cs="Arial"/>
          <w:sz w:val="24"/>
          <w:szCs w:val="24"/>
          <w:vertAlign w:val="subscript"/>
          <w:lang w:eastAsia="ru-RU"/>
        </w:rPr>
        <w:t xml:space="preserve">принявшего решение)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М.П. </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4 к Административному регламенту по предоставлению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 предоставлении жилого помещения по договору социального найма</w:t>
      </w:r>
    </w:p>
    <w:p>
      <w:pPr>
        <w:spacing w:after="0" w:line="240" w:lineRule="auto"/>
        <w:ind w:firstLine="709"/>
        <w:jc w:val="both"/>
        <w:rPr>
          <w:rFonts w:ascii="Arial" w:hAnsi="Arial" w:eastAsia="Times New Roman" w:cs="Arial"/>
          <w:sz w:val="24"/>
          <w:szCs w:val="24"/>
          <w:lang w:eastAsia="ru-RU"/>
        </w:rPr>
      </w:pPr>
    </w:p>
    <w:p>
      <w:pPr>
        <w:numPr>
          <w:ilvl w:val="0"/>
          <w:numId w:val="1"/>
        </w:num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_________________________________________________________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(при наличии), дата рождения,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Телефон (по желанию): ________________________________________________ Адрес электронной почты (по желанию): 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 удостоверяющий личность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________________ серия, номер _________________________ дата выдачи: _____________кем выдан: 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 2. Представитель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(фамилия, имя, отчество (при наличии)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 удостоверяющий личность представителя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69.95pt;margin-top:15.8pt;height:14.15pt;width:13.65pt;z-index:251659264;v-text-anchor:middle;mso-width-relative:page;mso-height-relative:page;" fillcolor="#FFFFFF" filled="t" stroked="t" coordsize="21600,21600" o:gfxdata="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05AXYdcAAAAJAQAA&#10;DwAAAAAAAAABACAAAAAiAAAAZHJzL2Rvd25yZXYueG1sUEsBAhQAFAAAAAgAh07iQFq0itdTAgAA&#10;kAQAAA4AAAAAAAAAAQAgAAAAJgEAAGRycy9lMm9Eb2MueG1sUEsFBgAAAAAGAAYAWQEAAOsFAAAA&#10;AA==&#10;">
                <v:fill on="t" focussize="0,0"/>
                <v:stroke weight="2pt" color="#000000" miterlimit="8" joinstyle="miter"/>
                <v:imagedata o:title=""/>
                <o:lock v:ext="edit" aspectratio="f"/>
                <v:textbox>
                  <w:txbxContent>
                    <w:p>
                      <w:pPr>
                        <w:jc w:val="center"/>
                      </w:pPr>
                    </w:p>
                  </w:txbxContent>
                </v:textbox>
              </v:rect>
            </w:pict>
          </mc:Fallback>
        </mc:AlternateContent>
      </w:r>
      <w:r>
        <w:rPr>
          <w:rFonts w:ascii="Arial" w:hAnsi="Arial" w:eastAsia="Times New Roman" w:cs="Arial"/>
          <w:sz w:val="24"/>
          <w:szCs w:val="24"/>
          <w:lang w:eastAsia="ru-RU"/>
        </w:rPr>
        <w:t xml:space="preserve">____________________________________________________________________ 3. Проживаю один Проживаю совместно с членами семьи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Состою в браке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Супруг: _____________________________________________________________________ (фамилия, имя, отчество (при наличии), дата рождения,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 удостоверяющий личность супруга: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ФИО родителя______________________________________________________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(фамилия, имя, отчество (при наличии), дата рождения, СНИЛС)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 удостоверяющий личность: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______________________ серия, номер_______________________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 выдачи: _______________________ кем выдан: 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____________________________________________________________________ 6. Имеются дети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ребенка (до 14 лет)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 (фамилия, имя, отчество (при наличии), дата рождения,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 актовой записи о рождении________________________________________ дата______________________________ место регистрации 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_____________________________________________________________________ ФИО ребенка (старше 14 лет)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_____________________________________________________________________ (фамилия, имя, отчество (при наличии), дата рождения,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ФИО родственника (до 14 лет)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_____________________________________________________________________ (фамилия, имя, отчество (при наличии), дата рождения,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ФИО родственника (старше 14 лет)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 (фамилия, имя, отчество (при наличии), дата рождения, СНИЛС)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прошу (нужное отметить):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выдать лично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выдать лично в многофункциональном центре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направить в личный кабинет на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направить посредством электронной почты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 Подпись</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t>Приложение № 5</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к административному регламенту</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по предоставлению муниципальной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Style w:val="7"/>
        <w:tblW w:w="9422"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335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gridSpan w:val="3"/>
            <w:shd w:val="clear" w:color="auto" w:fill="auto"/>
          </w:tcPr>
          <w:p>
            <w:pPr>
              <w:tabs>
                <w:tab w:val="left" w:pos="2154"/>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Общие признаки, по которым объединяются категории заявителей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35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Общие признаки</w:t>
            </w:r>
          </w:p>
        </w:tc>
        <w:tc>
          <w:tcPr>
            <w:tcW w:w="5670" w:type="dxa"/>
            <w:shd w:val="clear" w:color="auto" w:fill="auto"/>
          </w:tcPr>
          <w:p>
            <w:pPr>
              <w:autoSpaceDN w:val="0"/>
              <w:adjustRightInd w:val="0"/>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 xml:space="preserve">Категории заявителей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35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Физические лица</w:t>
            </w:r>
          </w:p>
        </w:tc>
        <w:tc>
          <w:tcPr>
            <w:tcW w:w="5670" w:type="dxa"/>
            <w:shd w:val="clear" w:color="auto" w:fill="auto"/>
          </w:tcPr>
          <w:p>
            <w:pPr>
              <w:autoSpaceDN w:val="0"/>
              <w:adjustRightInd w:val="0"/>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gridSpan w:val="3"/>
            <w:shd w:val="clear" w:color="auto" w:fill="auto"/>
          </w:tcPr>
          <w:p>
            <w:pPr>
              <w:tabs>
                <w:tab w:val="left" w:pos="2154"/>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Комбинации признаков / вариант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35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Комбинация признаков</w:t>
            </w:r>
          </w:p>
        </w:tc>
        <w:tc>
          <w:tcPr>
            <w:tcW w:w="5670" w:type="dxa"/>
            <w:shd w:val="clear" w:color="auto" w:fill="auto"/>
          </w:tcPr>
          <w:p>
            <w:pPr>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shd w:val="clear" w:color="auto" w:fill="auto"/>
          </w:tcPr>
          <w:p>
            <w:pPr>
              <w:spacing w:after="0" w:line="240" w:lineRule="auto"/>
              <w:jc w:val="both"/>
              <w:rPr>
                <w:rFonts w:ascii="Arial" w:hAnsi="Arial" w:eastAsia="Calibri" w:cs="Arial"/>
                <w:sz w:val="24"/>
                <w:szCs w:val="24"/>
                <w:lang w:eastAsia="ru-RU"/>
              </w:rPr>
            </w:pPr>
          </w:p>
        </w:tc>
        <w:tc>
          <w:tcPr>
            <w:tcW w:w="3356" w:type="dxa"/>
            <w:shd w:val="clear" w:color="auto" w:fill="auto"/>
          </w:tcPr>
          <w:p>
            <w:pPr>
              <w:autoSpaceDN w:val="0"/>
              <w:adjustRightInd w:val="0"/>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Кто обратился за Муниципальной услугой?</w:t>
            </w:r>
          </w:p>
          <w:p>
            <w:pPr>
              <w:autoSpaceDN w:val="0"/>
              <w:adjustRightInd w:val="0"/>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 xml:space="preserve">- лично Заявитель </w:t>
            </w:r>
          </w:p>
          <w:p>
            <w:pPr>
              <w:autoSpaceDN w:val="0"/>
              <w:adjustRightInd w:val="0"/>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 уполномоченный представитель Заявителя</w:t>
            </w:r>
          </w:p>
          <w:p>
            <w:pPr>
              <w:autoSpaceDN w:val="0"/>
              <w:adjustRightInd w:val="0"/>
              <w:spacing w:after="0" w:line="240" w:lineRule="auto"/>
              <w:contextualSpacing/>
              <w:jc w:val="both"/>
              <w:rPr>
                <w:rFonts w:ascii="Arial" w:hAnsi="Arial" w:eastAsia="Calibri" w:cs="Arial"/>
                <w:sz w:val="24"/>
                <w:szCs w:val="24"/>
                <w:lang w:eastAsia="ru-RU"/>
              </w:rPr>
            </w:pPr>
            <w:r>
              <w:rPr>
                <w:rFonts w:ascii="Arial" w:hAnsi="Arial" w:eastAsia="Calibri" w:cs="Arial"/>
                <w:sz w:val="24"/>
                <w:szCs w:val="24"/>
                <w:lang w:eastAsia="ru-RU"/>
              </w:rPr>
              <w:t xml:space="preserve">- законный представитель несовершеннолетнего </w:t>
            </w:r>
          </w:p>
          <w:p>
            <w:pPr>
              <w:autoSpaceDN w:val="0"/>
              <w:adjustRightInd w:val="0"/>
              <w:spacing w:after="0" w:line="240" w:lineRule="auto"/>
              <w:contextualSpacing/>
              <w:jc w:val="both"/>
              <w:rPr>
                <w:rFonts w:ascii="Arial" w:hAnsi="Arial" w:eastAsia="Calibri" w:cs="Arial"/>
                <w:sz w:val="24"/>
                <w:szCs w:val="24"/>
                <w:lang w:eastAsia="ru-RU"/>
              </w:rPr>
            </w:pPr>
          </w:p>
        </w:tc>
        <w:tc>
          <w:tcPr>
            <w:tcW w:w="5670" w:type="dxa"/>
            <w:shd w:val="clear" w:color="auto" w:fill="auto"/>
          </w:tcPr>
          <w:p>
            <w:pPr>
              <w:tabs>
                <w:tab w:val="left" w:pos="0"/>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pPr>
              <w:tabs>
                <w:tab w:val="left" w:pos="0"/>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pPr>
              <w:tabs>
                <w:tab w:val="left" w:pos="0"/>
              </w:tabs>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3.В</w:t>
            </w:r>
            <w:r>
              <w:rPr>
                <w:rFonts w:ascii="Arial" w:hAnsi="Arial" w:eastAsia="Calibri" w:cs="Arial"/>
                <w:bCs/>
                <w:sz w:val="24"/>
                <w:szCs w:val="24"/>
                <w:lang w:eastAsia="ru-RU"/>
              </w:rPr>
              <w:t>ыдача дубликата документа, выданного по результатам предоставления муниципальной услуги.</w:t>
            </w:r>
          </w:p>
        </w:tc>
      </w:tr>
    </w:tbl>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p>
    <w:tbl>
      <w:tblPr>
        <w:tblStyle w:val="7"/>
        <w:tblW w:w="9071" w:type="dxa"/>
        <w:tblInd w:w="292" w:type="dxa"/>
        <w:tblLayout w:type="fixed"/>
        <w:tblCellMar>
          <w:top w:w="102" w:type="dxa"/>
          <w:left w:w="62" w:type="dxa"/>
          <w:bottom w:w="102" w:type="dxa"/>
          <w:right w:w="62" w:type="dxa"/>
        </w:tblCellMar>
      </w:tblPr>
      <w:tblGrid>
        <w:gridCol w:w="9071"/>
      </w:tblGrid>
      <w:tr>
        <w:tblPrEx>
          <w:tblCellMar>
            <w:top w:w="102" w:type="dxa"/>
            <w:left w:w="62" w:type="dxa"/>
            <w:bottom w:w="102" w:type="dxa"/>
            <w:right w:w="62" w:type="dxa"/>
          </w:tblCellMar>
        </w:tblPrEx>
        <w:tc>
          <w:tcPr>
            <w:tcW w:w="9071" w:type="dxa"/>
          </w:tcPr>
          <w:p>
            <w:pPr>
              <w:autoSpaceDE w:val="0"/>
              <w:autoSpaceDN w:val="0"/>
              <w:adjustRightInd w:val="0"/>
              <w:spacing w:after="0" w:line="240" w:lineRule="auto"/>
              <w:ind w:left="6160" w:leftChars="2800" w:firstLine="0" w:firstLineChars="0"/>
              <w:jc w:val="both"/>
              <w:outlineLvl w:val="0"/>
              <w:rPr>
                <w:rFonts w:ascii="Arial" w:hAnsi="Arial" w:eastAsia="Calibri" w:cs="Arial"/>
                <w:sz w:val="24"/>
                <w:szCs w:val="24"/>
                <w:lang w:eastAsia="ru-RU"/>
              </w:rPr>
            </w:pPr>
            <w:bookmarkStart w:id="6" w:name="_GoBack"/>
            <w:r>
              <w:rPr>
                <w:rFonts w:ascii="Arial" w:hAnsi="Arial" w:eastAsia="Calibri" w:cs="Arial"/>
                <w:sz w:val="24"/>
                <w:szCs w:val="24"/>
                <w:lang w:eastAsia="ru-RU"/>
              </w:rPr>
              <w:t>Приложение №</w:t>
            </w:r>
            <w:r>
              <w:rPr>
                <w:rFonts w:ascii="Arial" w:hAnsi="Arial" w:eastAsia="Times New Roman" w:cs="Arial"/>
                <w:sz w:val="24"/>
                <w:szCs w:val="24"/>
                <w:lang w:eastAsia="ru-RU"/>
              </w:rPr>
              <w:t xml:space="preserve"> </w:t>
            </w:r>
            <w:r>
              <w:rPr>
                <w:rFonts w:ascii="Arial" w:hAnsi="Arial" w:eastAsia="Calibri" w:cs="Arial"/>
                <w:sz w:val="24"/>
                <w:szCs w:val="24"/>
                <w:lang w:eastAsia="ru-RU"/>
              </w:rPr>
              <w:t>6</w:t>
            </w:r>
            <w:r>
              <w:rPr>
                <w:rFonts w:hint="default" w:ascii="Arial" w:hAnsi="Arial" w:eastAsia="Calibri" w:cs="Arial"/>
                <w:sz w:val="24"/>
                <w:szCs w:val="24"/>
                <w:lang w:val="en-US" w:eastAsia="ru-RU"/>
              </w:rPr>
              <w:t xml:space="preserve"> </w:t>
            </w:r>
            <w:r>
              <w:rPr>
                <w:rFonts w:ascii="Arial" w:hAnsi="Arial" w:eastAsia="Calibri" w:cs="Arial"/>
                <w:sz w:val="24"/>
                <w:szCs w:val="24"/>
                <w:lang w:eastAsia="ru-RU"/>
              </w:rPr>
              <w:t>к административному регламенту</w:t>
            </w:r>
            <w:r>
              <w:rPr>
                <w:rFonts w:hint="default" w:ascii="Arial" w:hAnsi="Arial" w:eastAsia="Calibri" w:cs="Arial"/>
                <w:sz w:val="24"/>
                <w:szCs w:val="24"/>
                <w:lang w:val="en-US" w:eastAsia="ru-RU"/>
              </w:rPr>
              <w:t xml:space="preserve"> </w:t>
            </w:r>
            <w:r>
              <w:rPr>
                <w:rFonts w:ascii="Arial" w:hAnsi="Arial" w:eastAsia="Calibri" w:cs="Arial"/>
                <w:sz w:val="24"/>
                <w:szCs w:val="24"/>
                <w:lang w:eastAsia="ru-RU"/>
              </w:rPr>
              <w:t>по предоставлению муниципальной услуги</w:t>
            </w:r>
          </w:p>
          <w:bookmarkEnd w:id="6"/>
          <w:p>
            <w:pPr>
              <w:autoSpaceDE w:val="0"/>
              <w:autoSpaceDN w:val="0"/>
              <w:adjustRightInd w:val="0"/>
              <w:spacing w:after="0" w:line="240" w:lineRule="auto"/>
              <w:ind w:firstLine="709"/>
              <w:jc w:val="both"/>
              <w:rPr>
                <w:rFonts w:ascii="Arial" w:hAnsi="Arial" w:eastAsia="Calibri" w:cs="Arial"/>
                <w:sz w:val="24"/>
                <w:szCs w:val="24"/>
                <w:lang w:eastAsia="ru-RU"/>
              </w:rPr>
            </w:pPr>
          </w:p>
          <w:p>
            <w:pPr>
              <w:autoSpaceDE w:val="0"/>
              <w:autoSpaceDN w:val="0"/>
              <w:adjustRightInd w:val="0"/>
              <w:spacing w:after="0" w:line="240" w:lineRule="auto"/>
              <w:ind w:firstLine="709"/>
              <w:jc w:val="center"/>
              <w:rPr>
                <w:rFonts w:ascii="Arial" w:hAnsi="Arial" w:eastAsia="Calibri" w:cs="Arial"/>
                <w:sz w:val="24"/>
                <w:szCs w:val="24"/>
                <w:lang w:eastAsia="ru-RU"/>
              </w:rPr>
            </w:pPr>
            <w:r>
              <w:rPr>
                <w:rFonts w:ascii="Arial" w:hAnsi="Arial" w:eastAsia="Calibri" w:cs="Arial"/>
                <w:sz w:val="24"/>
                <w:szCs w:val="24"/>
                <w:lang w:eastAsia="ru-RU"/>
              </w:rPr>
              <w:t>ОБЯЗАТЕЛЬСТВО</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о сдаче (передаче) жилого помещения</w:t>
            </w:r>
          </w:p>
        </w:tc>
      </w:tr>
      <w:tr>
        <w:tblPrEx>
          <w:tblCellMar>
            <w:top w:w="102" w:type="dxa"/>
            <w:left w:w="62" w:type="dxa"/>
            <w:bottom w:w="102" w:type="dxa"/>
            <w:right w:w="62" w:type="dxa"/>
          </w:tblCellMar>
        </w:tblPrEx>
        <w:tc>
          <w:tcPr>
            <w:tcW w:w="9071" w:type="dxa"/>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Мы, нижеподписавшиеся </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______________________________________________________________________________________________________________________________,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год рождения гражданина)</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паспорт ________________________, выданный 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с другой стороны, обязуемся совершить следующие действия.</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ордера (договора социального найма) от "__" __________ _____ г., выданного 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(наименование органа, выдавшего ордер)</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tblPrEx>
          <w:tblCellMar>
            <w:top w:w="102" w:type="dxa"/>
            <w:left w:w="62" w:type="dxa"/>
            <w:bottom w:w="102" w:type="dxa"/>
            <w:right w:w="62" w:type="dxa"/>
          </w:tblCellMar>
        </w:tblPrEx>
        <w:tc>
          <w:tcPr>
            <w:tcW w:w="9071" w:type="dxa"/>
            <w:tcBorders>
              <w:bottom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Глава (глава администрации)</w:t>
            </w:r>
          </w:p>
          <w:p>
            <w:pPr>
              <w:autoSpaceDE w:val="0"/>
              <w:autoSpaceDN w:val="0"/>
              <w:adjustRightInd w:val="0"/>
              <w:spacing w:after="0" w:line="240" w:lineRule="auto"/>
              <w:ind w:firstLine="709"/>
              <w:jc w:val="both"/>
              <w:outlineLvl w:val="0"/>
              <w:rPr>
                <w:rFonts w:ascii="Arial" w:hAnsi="Arial" w:eastAsia="Calibri" w:cs="Arial"/>
                <w:sz w:val="24"/>
                <w:szCs w:val="24"/>
                <w:lang w:eastAsia="ru-RU"/>
              </w:rPr>
            </w:pPr>
          </w:p>
        </w:tc>
      </w:tr>
      <w:tr>
        <w:tblPrEx>
          <w:tblCellMar>
            <w:top w:w="102" w:type="dxa"/>
            <w:left w:w="62" w:type="dxa"/>
            <w:bottom w:w="102" w:type="dxa"/>
            <w:right w:w="62" w:type="dxa"/>
          </w:tblCellMar>
        </w:tblPrEx>
        <w:tc>
          <w:tcPr>
            <w:tcW w:w="9071" w:type="dxa"/>
            <w:tcBorders>
              <w:top w:val="single" w:color="auto" w:sz="4" w:space="0"/>
            </w:tcBorders>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подпись)</w:t>
            </w:r>
          </w:p>
        </w:tc>
      </w:tr>
      <w:tr>
        <w:tblPrEx>
          <w:tblCellMar>
            <w:top w:w="102" w:type="dxa"/>
            <w:left w:w="62" w:type="dxa"/>
            <w:bottom w:w="102" w:type="dxa"/>
            <w:right w:w="62" w:type="dxa"/>
          </w:tblCellMar>
        </w:tblPrEx>
        <w:tc>
          <w:tcPr>
            <w:tcW w:w="9071" w:type="dxa"/>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Заявитель ______________________________________________________________________________________________________________________________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подпись)</w:t>
            </w:r>
          </w:p>
        </w:tc>
      </w:tr>
      <w:tr>
        <w:tblPrEx>
          <w:tblCellMar>
            <w:top w:w="102" w:type="dxa"/>
            <w:left w:w="62" w:type="dxa"/>
            <w:bottom w:w="102" w:type="dxa"/>
            <w:right w:w="62" w:type="dxa"/>
          </w:tblCellMar>
        </w:tblPrEx>
        <w:tc>
          <w:tcPr>
            <w:tcW w:w="9071" w:type="dxa"/>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tblPrEx>
          <w:tblCellMar>
            <w:top w:w="102" w:type="dxa"/>
            <w:left w:w="62" w:type="dxa"/>
            <w:bottom w:w="102" w:type="dxa"/>
            <w:right w:w="62" w:type="dxa"/>
          </w:tblCellMar>
        </w:tblPrEx>
        <w:tc>
          <w:tcPr>
            <w:tcW w:w="9071" w:type="dxa"/>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Глава (глава администрации)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Согласие совершеннолетних членов семьи, совместно проживающих</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с _____________________________________________________, имеется.</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должника)</w:t>
            </w:r>
          </w:p>
        </w:tc>
      </w:tr>
    </w:tbl>
    <w:p>
      <w:pPr>
        <w:autoSpaceDE w:val="0"/>
        <w:autoSpaceDN w:val="0"/>
        <w:adjustRightInd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794"/>
        <w:gridCol w:w="1814"/>
        <w:gridCol w:w="1757"/>
        <w:gridCol w:w="907"/>
        <w:gridCol w:w="1417"/>
        <w:gridCol w:w="1304"/>
        <w:gridCol w:w="1077"/>
      </w:tblGrid>
      <w:tr>
        <w:tblPrEx>
          <w:tblCellMar>
            <w:top w:w="102" w:type="dxa"/>
            <w:left w:w="62" w:type="dxa"/>
            <w:bottom w:w="102" w:type="dxa"/>
            <w:right w:w="62" w:type="dxa"/>
          </w:tblCellMar>
        </w:tblPrEx>
        <w:tc>
          <w:tcPr>
            <w:tcW w:w="4365"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Данные о членах семьи должника</w:t>
            </w:r>
          </w:p>
        </w:tc>
        <w:tc>
          <w:tcPr>
            <w:tcW w:w="362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Данные паспорта</w:t>
            </w:r>
          </w:p>
        </w:tc>
        <w:tc>
          <w:tcPr>
            <w:tcW w:w="1077"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Подпись</w:t>
            </w:r>
          </w:p>
        </w:tc>
      </w:tr>
      <w:tr>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ФИО</w:t>
            </w:r>
          </w:p>
        </w:tc>
        <w:tc>
          <w:tcPr>
            <w:tcW w:w="18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степень родства</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дата рождения</w:t>
            </w:r>
          </w:p>
        </w:tc>
        <w:tc>
          <w:tcPr>
            <w:tcW w:w="90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номер</w:t>
            </w: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дата выдачи</w:t>
            </w:r>
          </w:p>
        </w:tc>
        <w:tc>
          <w:tcPr>
            <w:tcW w:w="13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кем выдан</w:t>
            </w:r>
          </w:p>
        </w:tc>
        <w:tc>
          <w:tcPr>
            <w:tcW w:w="107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8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90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3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077" w:type="dxa"/>
            <w:vMerge w:val="continue"/>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8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90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3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0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8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90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3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0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8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90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4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30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c>
          <w:tcPr>
            <w:tcW w:w="107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jc w:val="both"/>
              <w:rPr>
                <w:rFonts w:ascii="Arial" w:hAnsi="Arial" w:eastAsia="Calibri" w:cs="Arial"/>
                <w:sz w:val="24"/>
                <w:szCs w:val="24"/>
                <w:lang w:eastAsia="ru-RU"/>
              </w:rPr>
            </w:pPr>
          </w:p>
        </w:tc>
      </w:tr>
    </w:tbl>
    <w:p>
      <w:pPr>
        <w:autoSpaceDE w:val="0"/>
        <w:autoSpaceDN w:val="0"/>
        <w:adjustRightInd w:val="0"/>
        <w:spacing w:after="0" w:line="240" w:lineRule="auto"/>
        <w:jc w:val="both"/>
        <w:rPr>
          <w:rFonts w:ascii="Arial" w:hAnsi="Arial" w:eastAsia="Times New Roman" w:cs="Arial"/>
          <w:sz w:val="24"/>
          <w:szCs w:val="24"/>
          <w:lang w:eastAsia="ru-RU"/>
        </w:rPr>
      </w:pPr>
    </w:p>
    <w:tbl>
      <w:tblPr>
        <w:tblStyle w:val="7"/>
        <w:tblW w:w="0" w:type="auto"/>
        <w:tblInd w:w="0" w:type="dxa"/>
        <w:tblLayout w:type="fixed"/>
        <w:tblCellMar>
          <w:top w:w="102" w:type="dxa"/>
          <w:left w:w="62" w:type="dxa"/>
          <w:bottom w:w="102" w:type="dxa"/>
          <w:right w:w="62" w:type="dxa"/>
        </w:tblCellMar>
      </w:tblPr>
      <w:tblGrid>
        <w:gridCol w:w="9071"/>
      </w:tblGrid>
      <w:tr>
        <w:tblPrEx>
          <w:tblCellMar>
            <w:top w:w="102" w:type="dxa"/>
            <w:left w:w="62" w:type="dxa"/>
            <w:bottom w:w="102" w:type="dxa"/>
            <w:right w:w="62" w:type="dxa"/>
          </w:tblCellMar>
        </w:tblPrEx>
        <w:tc>
          <w:tcPr>
            <w:tcW w:w="9071" w:type="dxa"/>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М.П.</w:t>
            </w:r>
          </w:p>
        </w:tc>
      </w:tr>
      <w:tr>
        <w:tblPrEx>
          <w:tblCellMar>
            <w:top w:w="102" w:type="dxa"/>
            <w:left w:w="62" w:type="dxa"/>
            <w:bottom w:w="102" w:type="dxa"/>
            <w:right w:w="62" w:type="dxa"/>
          </w:tblCellMar>
        </w:tblPrEx>
        <w:tc>
          <w:tcPr>
            <w:tcW w:w="9071" w:type="dxa"/>
            <w:tcBorders>
              <w:bottom w:val="single" w:color="auto" w:sz="4" w:space="0"/>
            </w:tcBorders>
            <w:vAlign w:val="bottom"/>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Глава (глава администрации)</w:t>
            </w:r>
          </w:p>
          <w:p>
            <w:pPr>
              <w:autoSpaceDE w:val="0"/>
              <w:autoSpaceDN w:val="0"/>
              <w:adjustRightInd w:val="0"/>
              <w:spacing w:after="0" w:line="240" w:lineRule="auto"/>
              <w:ind w:firstLine="709"/>
              <w:jc w:val="both"/>
              <w:rPr>
                <w:rFonts w:ascii="Arial" w:hAnsi="Arial" w:eastAsia="Calibri" w:cs="Arial"/>
                <w:sz w:val="24"/>
                <w:szCs w:val="24"/>
                <w:lang w:eastAsia="ru-RU"/>
              </w:rPr>
            </w:pPr>
          </w:p>
        </w:tc>
      </w:tr>
      <w:tr>
        <w:tblPrEx>
          <w:tblCellMar>
            <w:top w:w="102" w:type="dxa"/>
            <w:left w:w="62" w:type="dxa"/>
            <w:bottom w:w="102" w:type="dxa"/>
            <w:right w:w="62" w:type="dxa"/>
          </w:tblCellMar>
        </w:tblPrEx>
        <w:tc>
          <w:tcPr>
            <w:tcW w:w="9071" w:type="dxa"/>
            <w:tcBorders>
              <w:top w:val="single" w:color="auto" w:sz="4" w:space="0"/>
            </w:tcBorders>
            <w:vAlign w:val="bottom"/>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подпись)</w:t>
            </w:r>
          </w:p>
        </w:tc>
      </w:tr>
      <w:tr>
        <w:tblPrEx>
          <w:tblCellMar>
            <w:top w:w="102" w:type="dxa"/>
            <w:left w:w="62" w:type="dxa"/>
            <w:bottom w:w="102" w:type="dxa"/>
            <w:right w:w="62" w:type="dxa"/>
          </w:tblCellMar>
        </w:tblPrEx>
        <w:tc>
          <w:tcPr>
            <w:tcW w:w="9071" w:type="dxa"/>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 ___________ 20__ г.</w:t>
            </w:r>
          </w:p>
        </w:tc>
      </w:tr>
      <w:tr>
        <w:tblPrEx>
          <w:tblCellMar>
            <w:top w:w="102" w:type="dxa"/>
            <w:left w:w="62" w:type="dxa"/>
            <w:bottom w:w="102" w:type="dxa"/>
            <w:right w:w="62" w:type="dxa"/>
          </w:tblCellMar>
        </w:tblPrEx>
        <w:tc>
          <w:tcPr>
            <w:tcW w:w="9071" w:type="dxa"/>
            <w:vAlign w:val="center"/>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Заявитель</w:t>
            </w:r>
            <w:r>
              <w:rPr>
                <w:rFonts w:ascii="Arial" w:hAnsi="Arial" w:eastAsia="Times New Roman" w:cs="Arial"/>
                <w:sz w:val="24"/>
                <w:szCs w:val="24"/>
                <w:lang w:eastAsia="ru-RU"/>
              </w:rPr>
              <w:t xml:space="preserve"> </w:t>
            </w:r>
            <w:r>
              <w:rPr>
                <w:rFonts w:ascii="Arial" w:hAnsi="Arial" w:eastAsia="Calibri" w:cs="Arial"/>
                <w:sz w:val="24"/>
                <w:szCs w:val="24"/>
                <w:lang w:eastAsia="ru-RU"/>
              </w:rPr>
              <w:t>_______________________________________________________________</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(ФИО, подпись)</w:t>
            </w:r>
          </w:p>
        </w:tc>
      </w:tr>
      <w:tr>
        <w:tblPrEx>
          <w:tblCellMar>
            <w:top w:w="102" w:type="dxa"/>
            <w:left w:w="62" w:type="dxa"/>
            <w:bottom w:w="102" w:type="dxa"/>
            <w:right w:w="62" w:type="dxa"/>
          </w:tblCellMar>
        </w:tblPrEx>
        <w:tc>
          <w:tcPr>
            <w:tcW w:w="9071" w:type="dxa"/>
          </w:tcPr>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"__" ___________ 20__ г.</w:t>
            </w:r>
          </w:p>
        </w:tc>
      </w:tr>
    </w:tbl>
    <w:p>
      <w:pPr>
        <w:spacing w:after="0" w:line="240" w:lineRule="auto"/>
        <w:ind w:firstLine="709"/>
        <w:jc w:val="both"/>
        <w:rPr>
          <w:rFonts w:ascii="Arial" w:hAnsi="Arial" w:eastAsia="Times New Roman" w:cs="Arial"/>
          <w:sz w:val="24"/>
          <w:szCs w:val="24"/>
          <w:lang w:eastAsia="ru-RU"/>
        </w:rPr>
      </w:pP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801EB"/>
    <w:multiLevelType w:val="multilevel"/>
    <w:tmpl w:val="267801EB"/>
    <w:lvl w:ilvl="0" w:tentative="0">
      <w:start w:val="1"/>
      <w:numFmt w:val="decimal"/>
      <w:lvlText w:val="%1."/>
      <w:lvlJc w:val="left"/>
      <w:pPr>
        <w:ind w:left="435" w:hanging="360"/>
      </w:pPr>
      <w:rPr>
        <w:rFonts w:hint="default"/>
        <w:sz w:val="28"/>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D6C62"/>
    <w:rsid w:val="000F0CBB"/>
    <w:rsid w:val="00127CE0"/>
    <w:rsid w:val="001312E0"/>
    <w:rsid w:val="001F44E3"/>
    <w:rsid w:val="0021293C"/>
    <w:rsid w:val="00214239"/>
    <w:rsid w:val="00225B63"/>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2136C"/>
    <w:rsid w:val="00753448"/>
    <w:rsid w:val="00770795"/>
    <w:rsid w:val="007C2208"/>
    <w:rsid w:val="0080094E"/>
    <w:rsid w:val="00866586"/>
    <w:rsid w:val="00884CAD"/>
    <w:rsid w:val="008A069A"/>
    <w:rsid w:val="008A6C14"/>
    <w:rsid w:val="008D5103"/>
    <w:rsid w:val="008F3C21"/>
    <w:rsid w:val="00952CD0"/>
    <w:rsid w:val="009661A0"/>
    <w:rsid w:val="009C2EB7"/>
    <w:rsid w:val="009D1223"/>
    <w:rsid w:val="009D7E00"/>
    <w:rsid w:val="009E74F0"/>
    <w:rsid w:val="009F28CD"/>
    <w:rsid w:val="00A05BAD"/>
    <w:rsid w:val="00A11E22"/>
    <w:rsid w:val="00A51BC4"/>
    <w:rsid w:val="00AC29D9"/>
    <w:rsid w:val="00AD49A5"/>
    <w:rsid w:val="00AE6D6C"/>
    <w:rsid w:val="00AF51A6"/>
    <w:rsid w:val="00B007E6"/>
    <w:rsid w:val="00B25062"/>
    <w:rsid w:val="00B47D7F"/>
    <w:rsid w:val="00B62B71"/>
    <w:rsid w:val="00B63548"/>
    <w:rsid w:val="00B64AF0"/>
    <w:rsid w:val="00B70C20"/>
    <w:rsid w:val="00B75F16"/>
    <w:rsid w:val="00BA0E58"/>
    <w:rsid w:val="00BB56A9"/>
    <w:rsid w:val="00BD5D30"/>
    <w:rsid w:val="00C14426"/>
    <w:rsid w:val="00C4465B"/>
    <w:rsid w:val="00CB7CC2"/>
    <w:rsid w:val="00D270E6"/>
    <w:rsid w:val="00D309DE"/>
    <w:rsid w:val="00D521E3"/>
    <w:rsid w:val="00DA4557"/>
    <w:rsid w:val="00DB252A"/>
    <w:rsid w:val="00DD5084"/>
    <w:rsid w:val="00DE2B06"/>
    <w:rsid w:val="00E52673"/>
    <w:rsid w:val="00E57EBD"/>
    <w:rsid w:val="00E81086"/>
    <w:rsid w:val="00E82926"/>
    <w:rsid w:val="00E93AB2"/>
    <w:rsid w:val="00EC3863"/>
    <w:rsid w:val="00EE27F4"/>
    <w:rsid w:val="00F23B5D"/>
    <w:rsid w:val="00F248C0"/>
    <w:rsid w:val="00F9396A"/>
    <w:rsid w:val="00F973A1"/>
    <w:rsid w:val="00FA6D11"/>
    <w:rsid w:val="5E5B52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7"/>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8"/>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9"/>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iPriority w:val="0"/>
    <w:rPr>
      <w:color w:val="0000FF"/>
      <w:u w:val="none"/>
    </w:rPr>
  </w:style>
  <w:style w:type="character" w:styleId="9">
    <w:name w:val="HTML Variable"/>
    <w:basedOn w:val="6"/>
    <w:uiPriority w:val="0"/>
    <w:rPr>
      <w:rFonts w:ascii="Arial" w:hAnsi="Arial"/>
      <w:iCs/>
      <w:color w:val="0000FF"/>
      <w:sz w:val="24"/>
      <w:u w:val="none"/>
    </w:rPr>
  </w:style>
  <w:style w:type="paragraph" w:styleId="10">
    <w:name w:val="Balloon Text"/>
    <w:basedOn w:val="1"/>
    <w:link w:val="27"/>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40"/>
    <w:semiHidden/>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20"/>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Body Text"/>
    <w:basedOn w:val="1"/>
    <w:link w:val="28"/>
    <w:uiPriority w:val="0"/>
    <w:pPr>
      <w:spacing w:after="0" w:line="240" w:lineRule="auto"/>
      <w:ind w:firstLine="567"/>
      <w:jc w:val="both"/>
    </w:pPr>
    <w:rPr>
      <w:rFonts w:ascii="Times New Roman" w:hAnsi="Times New Roman" w:eastAsia="Times New Roman" w:cs="Times New Roman"/>
      <w:sz w:val="28"/>
      <w:szCs w:val="20"/>
      <w:lang w:eastAsia="ru-RU"/>
    </w:rPr>
  </w:style>
  <w:style w:type="paragraph" w:styleId="14">
    <w:name w:val="footer"/>
    <w:basedOn w:val="1"/>
    <w:link w:val="21"/>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5">
    <w:name w:val="Table Grid"/>
    <w:basedOn w:val="7"/>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6"/>
    <w:link w:val="2"/>
    <w:uiPriority w:val="0"/>
    <w:rPr>
      <w:rFonts w:ascii="Arial" w:hAnsi="Arial" w:eastAsia="Times New Roman" w:cs="Arial"/>
      <w:b/>
      <w:bCs/>
      <w:kern w:val="32"/>
      <w:sz w:val="32"/>
      <w:szCs w:val="32"/>
      <w:lang w:eastAsia="ru-RU"/>
    </w:rPr>
  </w:style>
  <w:style w:type="character" w:customStyle="1" w:styleId="17">
    <w:name w:val="Заголовок 2 Знак"/>
    <w:basedOn w:val="6"/>
    <w:link w:val="3"/>
    <w:qFormat/>
    <w:uiPriority w:val="0"/>
    <w:rPr>
      <w:rFonts w:ascii="Arial" w:hAnsi="Arial" w:eastAsia="Times New Roman" w:cs="Arial"/>
      <w:b/>
      <w:bCs/>
      <w:iCs/>
      <w:sz w:val="30"/>
      <w:szCs w:val="28"/>
      <w:lang w:eastAsia="ru-RU"/>
    </w:rPr>
  </w:style>
  <w:style w:type="character" w:customStyle="1" w:styleId="18">
    <w:name w:val="Заголовок 3 Знак"/>
    <w:basedOn w:val="6"/>
    <w:link w:val="4"/>
    <w:uiPriority w:val="0"/>
    <w:rPr>
      <w:rFonts w:ascii="Arial" w:hAnsi="Arial" w:eastAsia="Times New Roman" w:cs="Arial"/>
      <w:b/>
      <w:bCs/>
      <w:sz w:val="28"/>
      <w:szCs w:val="26"/>
      <w:lang w:eastAsia="ru-RU"/>
    </w:rPr>
  </w:style>
  <w:style w:type="character" w:customStyle="1" w:styleId="19">
    <w:name w:val="Заголовок 4 Знак"/>
    <w:basedOn w:val="6"/>
    <w:link w:val="5"/>
    <w:uiPriority w:val="0"/>
    <w:rPr>
      <w:rFonts w:ascii="Arial" w:hAnsi="Arial" w:eastAsia="Times New Roman" w:cs="Times New Roman"/>
      <w:b/>
      <w:bCs/>
      <w:sz w:val="26"/>
      <w:szCs w:val="28"/>
      <w:lang w:eastAsia="ru-RU"/>
    </w:rPr>
  </w:style>
  <w:style w:type="character" w:customStyle="1" w:styleId="20">
    <w:name w:val="Верхний колонтитул Знак"/>
    <w:basedOn w:val="6"/>
    <w:link w:val="12"/>
    <w:uiPriority w:val="99"/>
    <w:rPr>
      <w:rFonts w:ascii="Arial" w:hAnsi="Arial" w:eastAsia="Times New Roman" w:cs="Times New Roman"/>
      <w:sz w:val="24"/>
      <w:szCs w:val="24"/>
      <w:lang w:eastAsia="ru-RU"/>
    </w:rPr>
  </w:style>
  <w:style w:type="character" w:customStyle="1" w:styleId="21">
    <w:name w:val="Нижний колонтитул Знак"/>
    <w:basedOn w:val="6"/>
    <w:link w:val="14"/>
    <w:uiPriority w:val="99"/>
    <w:rPr>
      <w:rFonts w:ascii="Arial" w:hAnsi="Arial" w:eastAsia="Times New Roman" w:cs="Times New Roman"/>
      <w:sz w:val="24"/>
      <w:szCs w:val="24"/>
      <w:lang w:eastAsia="ru-RU"/>
    </w:rPr>
  </w:style>
  <w:style w:type="paragraph" w:styleId="22">
    <w:name w:val="List Paragraph"/>
    <w:basedOn w:val="1"/>
    <w:link w:val="37"/>
    <w:qFormat/>
    <w:uiPriority w:val="34"/>
    <w:pPr>
      <w:spacing w:after="0" w:line="240" w:lineRule="auto"/>
      <w:ind w:left="720" w:firstLine="567"/>
      <w:contextualSpacing/>
      <w:jc w:val="both"/>
    </w:pPr>
    <w:rPr>
      <w:rFonts w:ascii="Arial" w:hAnsi="Arial" w:eastAsia="Times New Roman" w:cs="Times New Roman"/>
      <w:sz w:val="24"/>
      <w:szCs w:val="24"/>
      <w:lang w:eastAsia="ru-RU"/>
    </w:rPr>
  </w:style>
  <w:style w:type="character" w:customStyle="1" w:styleId="23">
    <w:name w:val="Font Style18"/>
    <w:uiPriority w:val="0"/>
    <w:rPr>
      <w:rFonts w:hint="default" w:ascii="Times New Roman" w:hAnsi="Times New Roman" w:cs="Times New Roman"/>
      <w:b/>
      <w:bCs/>
      <w:sz w:val="26"/>
      <w:szCs w:val="26"/>
    </w:rPr>
  </w:style>
  <w:style w:type="paragraph" w:styleId="24">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25">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character" w:customStyle="1" w:styleId="26">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7">
    <w:name w:val="Текст выноски Знак"/>
    <w:basedOn w:val="6"/>
    <w:link w:val="10"/>
    <w:semiHidden/>
    <w:uiPriority w:val="99"/>
    <w:rPr>
      <w:rFonts w:ascii="Tahoma" w:hAnsi="Tahoma" w:eastAsia="Times New Roman" w:cs="Tahoma"/>
      <w:sz w:val="16"/>
      <w:szCs w:val="16"/>
      <w:lang w:eastAsia="ru-RU"/>
    </w:rPr>
  </w:style>
  <w:style w:type="character" w:customStyle="1" w:styleId="28">
    <w:name w:val="Основной текст Знак"/>
    <w:basedOn w:val="6"/>
    <w:link w:val="13"/>
    <w:uiPriority w:val="0"/>
    <w:rPr>
      <w:rFonts w:ascii="Times New Roman" w:hAnsi="Times New Roman" w:eastAsia="Times New Roman" w:cs="Times New Roman"/>
      <w:sz w:val="28"/>
      <w:szCs w:val="20"/>
      <w:lang w:eastAsia="ru-RU"/>
    </w:rPr>
  </w:style>
  <w:style w:type="character" w:customStyle="1" w:styleId="29">
    <w:name w:val="Основной текст (9)_"/>
    <w:link w:val="30"/>
    <w:locked/>
    <w:uiPriority w:val="0"/>
    <w:rPr>
      <w:i/>
      <w:iCs/>
      <w:spacing w:val="1"/>
      <w:shd w:val="clear" w:color="auto" w:fill="FFFFFF"/>
    </w:rPr>
  </w:style>
  <w:style w:type="paragraph" w:customStyle="1" w:styleId="30">
    <w:name w:val="Основной текст (9)"/>
    <w:basedOn w:val="1"/>
    <w:link w:val="29"/>
    <w:uiPriority w:val="0"/>
    <w:pPr>
      <w:shd w:val="clear" w:color="auto" w:fill="FFFFFF"/>
      <w:spacing w:after="240" w:line="0" w:lineRule="atLeast"/>
      <w:ind w:hanging="2080"/>
      <w:jc w:val="both"/>
    </w:pPr>
    <w:rPr>
      <w:i/>
      <w:iCs/>
      <w:spacing w:val="1"/>
    </w:rPr>
  </w:style>
  <w:style w:type="paragraph" w:customStyle="1" w:styleId="31">
    <w:name w:val="Стиль1"/>
    <w:basedOn w:val="1"/>
    <w:qFormat/>
    <w:uiPriority w:val="0"/>
    <w:pPr>
      <w:widowControl w:val="0"/>
      <w:spacing w:after="0" w:line="240" w:lineRule="auto"/>
      <w:ind w:firstLine="567"/>
      <w:jc w:val="both"/>
    </w:pPr>
    <w:rPr>
      <w:rFonts w:ascii="Times New Roman" w:hAnsi="Times New Roman" w:eastAsia="Courier New" w:cs="Courier New"/>
      <w:color w:val="000000"/>
      <w:sz w:val="28"/>
      <w:szCs w:val="24"/>
      <w:lang w:eastAsia="ru-RU" w:bidi="ru-RU"/>
    </w:rPr>
  </w:style>
  <w:style w:type="character" w:customStyle="1" w:styleId="32">
    <w:name w:val="Основной текст_"/>
    <w:link w:val="33"/>
    <w:locked/>
    <w:uiPriority w:val="0"/>
    <w:rPr>
      <w:spacing w:val="7"/>
      <w:shd w:val="clear" w:color="auto" w:fill="FFFFFF"/>
    </w:rPr>
  </w:style>
  <w:style w:type="paragraph" w:customStyle="1" w:styleId="33">
    <w:name w:val="Основной текст2"/>
    <w:basedOn w:val="1"/>
    <w:link w:val="32"/>
    <w:uiPriority w:val="0"/>
    <w:pPr>
      <w:shd w:val="clear" w:color="auto" w:fill="FFFFFF"/>
      <w:spacing w:before="120" w:after="360" w:line="0" w:lineRule="atLeast"/>
      <w:ind w:hanging="1800"/>
      <w:jc w:val="both"/>
    </w:pPr>
    <w:rPr>
      <w:spacing w:val="7"/>
    </w:rPr>
  </w:style>
  <w:style w:type="character" w:customStyle="1" w:styleId="34">
    <w:name w:val="Основной текст + 8;5 pt;Интервал 0 pt"/>
    <w:uiPriority w:val="0"/>
    <w:rPr>
      <w:rFonts w:ascii="Times New Roman" w:hAnsi="Times New Roman" w:eastAsia="Times New Roman" w:cs="Times New Roman"/>
      <w:color w:val="000000"/>
      <w:spacing w:val="5"/>
      <w:w w:val="100"/>
      <w:position w:val="0"/>
      <w:sz w:val="17"/>
      <w:szCs w:val="17"/>
      <w:u w:val="none"/>
      <w:lang w:val="en-US"/>
    </w:rPr>
  </w:style>
  <w:style w:type="paragraph" w:customStyle="1" w:styleId="35">
    <w:name w:val="ConsPlusNormal"/>
    <w:link w:val="36"/>
    <w:uiPriority w:val="0"/>
    <w:pPr>
      <w:autoSpaceDE w:val="0"/>
      <w:autoSpaceDN w:val="0"/>
      <w:adjustRightInd w:val="0"/>
      <w:spacing w:after="0" w:line="240" w:lineRule="auto"/>
    </w:pPr>
    <w:rPr>
      <w:rFonts w:ascii="Times New Roman" w:hAnsi="Times New Roman" w:eastAsia="Times New Roman" w:cs="Times New Roman"/>
      <w:sz w:val="28"/>
      <w:szCs w:val="28"/>
      <w:lang w:val="ru-RU" w:eastAsia="ru-RU" w:bidi="ar-SA"/>
    </w:rPr>
  </w:style>
  <w:style w:type="character" w:customStyle="1" w:styleId="36">
    <w:name w:val="ConsPlusNormal Знак"/>
    <w:link w:val="35"/>
    <w:locked/>
    <w:uiPriority w:val="0"/>
    <w:rPr>
      <w:rFonts w:ascii="Times New Roman" w:hAnsi="Times New Roman" w:eastAsia="Times New Roman" w:cs="Times New Roman"/>
      <w:sz w:val="28"/>
      <w:szCs w:val="28"/>
      <w:lang w:eastAsia="ru-RU"/>
    </w:rPr>
  </w:style>
  <w:style w:type="character" w:customStyle="1" w:styleId="37">
    <w:name w:val="Абзац списка Знак"/>
    <w:link w:val="22"/>
    <w:qFormat/>
    <w:locked/>
    <w:uiPriority w:val="34"/>
    <w:rPr>
      <w:rFonts w:ascii="Arial" w:hAnsi="Arial" w:eastAsia="Times New Roman" w:cs="Times New Roman"/>
      <w:sz w:val="24"/>
      <w:szCs w:val="24"/>
      <w:lang w:eastAsia="ru-RU"/>
    </w:rPr>
  </w:style>
  <w:style w:type="paragraph" w:customStyle="1" w:styleId="38">
    <w:name w:val="Основной текст1"/>
    <w:basedOn w:val="1"/>
    <w:uiPriority w:val="0"/>
    <w:pPr>
      <w:widowControl w:val="0"/>
      <w:spacing w:after="0" w:line="240" w:lineRule="auto"/>
      <w:ind w:firstLine="400"/>
      <w:jc w:val="both"/>
    </w:pPr>
    <w:rPr>
      <w:rFonts w:ascii="Times New Roman" w:hAnsi="Times New Roman" w:eastAsia="Times New Roman" w:cs="Times New Roman"/>
      <w:sz w:val="28"/>
      <w:szCs w:val="28"/>
      <w:lang w:eastAsia="ru-RU"/>
    </w:rPr>
  </w:style>
  <w:style w:type="character" w:customStyle="1" w:styleId="39">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40">
    <w:name w:val="Текст примечания Знак"/>
    <w:basedOn w:val="6"/>
    <w:link w:val="11"/>
    <w:semiHidden/>
    <w:uiPriority w:val="0"/>
    <w:rPr>
      <w:rFonts w:ascii="Courier" w:hAnsi="Courier" w:eastAsia="Times New Roman" w:cs="Times New Roman"/>
      <w:szCs w:val="20"/>
      <w:lang w:eastAsia="ru-RU"/>
    </w:rPr>
  </w:style>
  <w:style w:type="paragraph" w:customStyle="1" w:styleId="41">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42">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43">
    <w:name w:val="Table!"/>
    <w:next w:val="42"/>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44">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36</Pages>
  <Words>13890</Words>
  <Characters>79175</Characters>
  <Lines>659</Lines>
  <Paragraphs>185</Paragraphs>
  <TotalTime>6</TotalTime>
  <ScaleCrop>false</ScaleCrop>
  <LinksUpToDate>false</LinksUpToDate>
  <CharactersWithSpaces>92880</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2023-10-17T08:12:00Z</dcterms:created>
  <dc:creator>Ирина Рунькова</dc:creator>
  <cp:lastModifiedBy>soldatskoe</cp:lastModifiedBy>
  <dcterms:modified xsi:type="dcterms:W3CDTF">2023-12-21T08:44:07Z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C5A3C63451E3489EBB76E70E9F73DC85_12</vt:lpwstr>
  </property>
</Properties>
</file>