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30.11</w:t>
      </w:r>
      <w:r>
        <w:rPr>
          <w:rFonts w:ascii="Arial" w:hAnsi="Arial" w:eastAsia="Times New Roman" w:cs="Arial"/>
          <w:sz w:val="24"/>
          <w:szCs w:val="24"/>
          <w:lang w:eastAsia="ru-RU"/>
        </w:rPr>
        <w:t>.2023 г.</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 № </w:t>
      </w:r>
      <w:r>
        <w:rPr>
          <w:rFonts w:hint="default" w:ascii="Arial" w:hAnsi="Arial" w:eastAsia="Times New Roman" w:cs="Arial"/>
          <w:sz w:val="24"/>
          <w:szCs w:val="24"/>
          <w:lang w:val="en-US" w:eastAsia="ru-RU"/>
        </w:rPr>
        <w:t>68</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Об утверждении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предоставления муниципальной услуги «Присвоение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адреса объекту адресации, изменение и аннулирование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такого адреса» на территории Солдатского сельского поселения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Calibri" w:cs="Times New Roman"/>
          <w:bCs/>
          <w:sz w:val="24"/>
          <w:szCs w:val="24"/>
        </w:rPr>
        <w:t>,</w:t>
      </w:r>
      <w:r>
        <w:rPr>
          <w:rFonts w:ascii="Arial" w:hAnsi="Arial" w:eastAsia="Calibri" w:cs="Times New Roman"/>
          <w:sz w:val="24"/>
          <w:szCs w:val="24"/>
          <w:lang w:eastAsia="ru-RU"/>
        </w:rPr>
        <w:t xml:space="preserve"> </w:t>
      </w:r>
      <w:r>
        <w:rPr>
          <w:rFonts w:ascii="Arial" w:hAnsi="Arial" w:eastAsia="Calibri" w:cs="Times New Roman"/>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постановлением администрации Солдатского сельского поселения Острогожского муниципального района Воронежской области от 14.07.2015 года № 25</w:t>
      </w:r>
      <w:r>
        <w:rPr>
          <w:rFonts w:ascii="Arial" w:hAnsi="Arial" w:eastAsia="Calibri" w:cs="Times New Roman"/>
          <w:color w:val="7F7F7F" w:themeColor="background1" w:themeShade="80"/>
          <w:sz w:val="24"/>
          <w:szCs w:val="24"/>
        </w:rPr>
        <w:t xml:space="preserve"> </w:t>
      </w:r>
      <w:r>
        <w:rPr>
          <w:rFonts w:ascii="Arial" w:hAnsi="Arial" w:eastAsia="Calibri"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администрация Солдатского сельского поселения Острогожского муниципального района Воронежской области </w:t>
      </w:r>
    </w:p>
    <w:p>
      <w:pPr>
        <w:spacing w:after="0" w:line="240" w:lineRule="auto"/>
        <w:ind w:firstLine="567"/>
        <w:jc w:val="center"/>
        <w:rPr>
          <w:rFonts w:ascii="Arial" w:hAnsi="Arial" w:eastAsia="Calibri" w:cs="Times New Roman"/>
          <w:sz w:val="24"/>
          <w:szCs w:val="24"/>
        </w:rPr>
      </w:pPr>
    </w:p>
    <w:p>
      <w:pPr>
        <w:spacing w:after="0" w:line="240" w:lineRule="auto"/>
        <w:ind w:firstLine="567"/>
        <w:jc w:val="center"/>
        <w:rPr>
          <w:rFonts w:ascii="Arial" w:hAnsi="Arial" w:eastAsia="Calibri" w:cs="Times New Roman"/>
          <w:sz w:val="24"/>
          <w:szCs w:val="24"/>
        </w:rPr>
      </w:pPr>
      <w:r>
        <w:rPr>
          <w:rFonts w:ascii="Arial" w:hAnsi="Arial" w:eastAsia="Calibri" w:cs="Times New Roman"/>
          <w:sz w:val="24"/>
          <w:szCs w:val="24"/>
        </w:rPr>
        <w:t>ПОСТАНОВЛЯЕТ:</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Arial" w:hAnsi="Arial" w:eastAsia="Calibri" w:cs="Times New Roman"/>
          <w:sz w:val="24"/>
          <w:szCs w:val="24"/>
        </w:rPr>
      </w:pPr>
      <w:r>
        <w:rPr>
          <w:rFonts w:ascii="Arial" w:hAnsi="Arial" w:eastAsia="Calibri" w:cs="Times New Roman"/>
          <w:sz w:val="24"/>
          <w:szCs w:val="24"/>
          <w:lang w:eastAsia="ru-RU"/>
        </w:rPr>
        <w:t xml:space="preserve">1. </w:t>
      </w:r>
      <w:r>
        <w:rPr>
          <w:rFonts w:ascii="Arial" w:hAnsi="Arial" w:eastAsia="Calibri" w:cs="Times New Roman"/>
          <w:sz w:val="24"/>
          <w:szCs w:val="24"/>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Солдатского сельского поселения Острогожского муниципального района Воронежской области согласно приложения к настоящему постановлению.</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 от 02.11.2015 г. № 43 «Об утверждении административного Регламента администрации Солдатского сельского поселения Острогожского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 Настоящее постановление вступает в силу со дня его официального обнародования. </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Arial" w:hAnsi="Arial" w:eastAsia="Calibri" w:cs="Times New Roman"/>
          <w:sz w:val="24"/>
          <w:szCs w:val="24"/>
        </w:rPr>
      </w:pPr>
      <w:r>
        <w:rPr>
          <w:rFonts w:ascii="Arial" w:hAnsi="Arial" w:eastAsia="Calibri" w:cs="Times New Roman"/>
          <w:sz w:val="24"/>
          <w:szCs w:val="24"/>
        </w:rPr>
        <w:t xml:space="preserve">4. Контроль за исполнением настоящего постановления оставляю за </w:t>
      </w:r>
      <w:r>
        <w:rPr>
          <w:rFonts w:ascii="Arial" w:hAnsi="Arial" w:eastAsia="Calibri" w:cs="Times New Roman"/>
          <w:sz w:val="24"/>
          <w:szCs w:val="24"/>
          <w:lang w:val="ru-RU"/>
        </w:rPr>
        <w:t>собой</w:t>
      </w:r>
      <w:r>
        <w:rPr>
          <w:rFonts w:ascii="Arial" w:hAnsi="Arial" w:eastAsia="Calibri" w:cs="Times New Roman"/>
          <w:sz w:val="24"/>
          <w:szCs w:val="24"/>
        </w:rPr>
        <w:t>.</w:t>
      </w:r>
    </w:p>
    <w:p>
      <w:pPr>
        <w:spacing w:after="0" w:line="240" w:lineRule="auto"/>
        <w:ind w:firstLine="567"/>
        <w:jc w:val="both"/>
        <w:rPr>
          <w:rFonts w:ascii="Arial" w:hAnsi="Arial" w:eastAsia="Times New Roman" w:cs="Times New Roman"/>
          <w:sz w:val="24"/>
          <w:szCs w:val="24"/>
          <w:lang w:eastAsia="ru-RU"/>
        </w:rPr>
      </w:pPr>
    </w:p>
    <w:p>
      <w:pPr>
        <w:spacing w:after="0" w:line="240" w:lineRule="auto"/>
        <w:jc w:val="both"/>
        <w:rPr>
          <w:rFonts w:ascii="Arial" w:hAnsi="Arial" w:eastAsia="Times New Roman" w:cs="Times New Roman"/>
          <w:sz w:val="24"/>
          <w:szCs w:val="24"/>
        </w:rPr>
      </w:pPr>
    </w:p>
    <w:p>
      <w:pPr>
        <w:spacing w:after="0" w:line="240" w:lineRule="auto"/>
        <w:jc w:val="both"/>
        <w:rPr>
          <w:rFonts w:hint="default" w:ascii="Arial" w:hAnsi="Arial" w:eastAsia="Times New Roman" w:cs="Times New Roman"/>
          <w:sz w:val="24"/>
          <w:szCs w:val="24"/>
          <w:lang w:val="en-US" w:eastAsia="ru-RU"/>
        </w:rPr>
      </w:pPr>
      <w:r>
        <w:rPr>
          <w:rFonts w:ascii="Arial" w:hAnsi="Arial" w:eastAsia="Times New Roman" w:cs="Times New Roman"/>
          <w:sz w:val="24"/>
          <w:szCs w:val="24"/>
          <w:lang w:val="ru-RU"/>
        </w:rPr>
        <w:t>Г</w:t>
      </w:r>
      <w:r>
        <w:rPr>
          <w:rFonts w:ascii="Arial" w:hAnsi="Arial" w:eastAsia="Times New Roman" w:cs="Times New Roman"/>
          <w:sz w:val="24"/>
          <w:szCs w:val="24"/>
        </w:rPr>
        <w:t>лав</w:t>
      </w:r>
      <w:r>
        <w:rPr>
          <w:rFonts w:ascii="Arial" w:hAnsi="Arial" w:eastAsia="Times New Roman" w:cs="Times New Roman"/>
          <w:sz w:val="24"/>
          <w:szCs w:val="24"/>
          <w:lang w:val="ru-RU"/>
        </w:rPr>
        <w:t>а</w:t>
      </w:r>
      <w:r>
        <w:rPr>
          <w:rFonts w:ascii="Arial" w:hAnsi="Arial" w:eastAsia="Times New Roman" w:cs="Times New Roman"/>
          <w:sz w:val="24"/>
          <w:szCs w:val="24"/>
        </w:rPr>
        <w:t xml:space="preserve"> Солдатского сельского поселения </w:t>
      </w:r>
      <w:r>
        <w:rPr>
          <w:rFonts w:ascii="Arial" w:hAnsi="Arial" w:eastAsia="Times New Roman" w:cs="Times New Roman"/>
          <w:sz w:val="24"/>
          <w:szCs w:val="24"/>
          <w:lang w:eastAsia="ru-RU"/>
        </w:rPr>
        <w:t xml:space="preserve">                            </w:t>
      </w:r>
      <w:r>
        <w:rPr>
          <w:rFonts w:hint="default" w:ascii="Arial" w:hAnsi="Arial" w:eastAsia="Times New Roman" w:cs="Times New Roman"/>
          <w:sz w:val="24"/>
          <w:szCs w:val="24"/>
          <w:lang w:val="en-US" w:eastAsia="ru-RU"/>
        </w:rPr>
        <w:t xml:space="preserve">        И.Е.Просянников</w:t>
      </w:r>
    </w:p>
    <w:p>
      <w:pPr>
        <w:spacing w:after="0" w:line="240" w:lineRule="auto"/>
        <w:ind w:left="5103"/>
        <w:rPr>
          <w:rFonts w:ascii="Arial" w:hAnsi="Arial" w:eastAsia="Times New Roman" w:cs="Times New Roman"/>
          <w:sz w:val="24"/>
          <w:szCs w:val="24"/>
          <w:lang w:eastAsia="ru-RU"/>
        </w:rPr>
      </w:pPr>
    </w:p>
    <w:p>
      <w:pPr>
        <w:spacing w:after="0" w:line="240" w:lineRule="auto"/>
        <w:ind w:left="5103"/>
        <w:rPr>
          <w:rFonts w:ascii="Arial" w:hAnsi="Arial" w:eastAsia="Times New Roman" w:cs="Times New Roman"/>
          <w:sz w:val="24"/>
          <w:szCs w:val="24"/>
          <w:lang w:eastAsia="ru-RU"/>
        </w:rPr>
      </w:pPr>
    </w:p>
    <w:p>
      <w:pPr>
        <w:spacing w:after="0" w:line="240" w:lineRule="auto"/>
        <w:ind w:left="5280" w:leftChars="0" w:firstLine="0" w:firstLineChars="0"/>
        <w:rPr>
          <w:rFonts w:ascii="Arial" w:hAnsi="Arial" w:eastAsia="Times New Roman" w:cs="Times New Roman"/>
          <w:sz w:val="24"/>
          <w:szCs w:val="24"/>
          <w:lang w:eastAsia="ru-RU"/>
        </w:rPr>
      </w:pPr>
      <w:r>
        <w:rPr>
          <w:rFonts w:ascii="Arial" w:hAnsi="Arial" w:eastAsia="Times New Roman" w:cs="Times New Roman"/>
          <w:sz w:val="24"/>
          <w:szCs w:val="24"/>
          <w:lang w:eastAsia="ru-RU"/>
        </w:rPr>
        <w:t>Приложение</w:t>
      </w:r>
    </w:p>
    <w:p>
      <w:pPr>
        <w:spacing w:after="0" w:line="240" w:lineRule="auto"/>
        <w:ind w:left="5280" w:leftChars="0" w:firstLine="0" w:firstLineChars="0"/>
        <w:rPr>
          <w:rFonts w:ascii="Arial" w:hAnsi="Arial" w:eastAsia="Times New Roman" w:cs="Times New Roman"/>
          <w:sz w:val="24"/>
          <w:szCs w:val="24"/>
          <w:lang w:eastAsia="ru-RU"/>
        </w:rPr>
      </w:pPr>
      <w:r>
        <w:rPr>
          <w:rFonts w:ascii="Arial" w:hAnsi="Arial" w:eastAsia="Times New Roman" w:cs="Times New Roman"/>
          <w:sz w:val="24"/>
          <w:szCs w:val="24"/>
          <w:lang w:eastAsia="ru-RU"/>
        </w:rPr>
        <w:t>к постановлению администрации</w:t>
      </w:r>
    </w:p>
    <w:p>
      <w:pPr>
        <w:spacing w:after="0" w:line="240" w:lineRule="auto"/>
        <w:ind w:left="5280" w:leftChars="0" w:firstLine="0" w:firstLineChars="0"/>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Солдатского сельского поселения </w:t>
      </w:r>
    </w:p>
    <w:p>
      <w:pPr>
        <w:spacing w:after="0" w:line="240" w:lineRule="auto"/>
        <w:ind w:left="5280" w:leftChars="0" w:firstLine="0" w:firstLineChars="0"/>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Острогожского муниципального района Воронежской области </w:t>
      </w:r>
    </w:p>
    <w:p>
      <w:pPr>
        <w:spacing w:after="0" w:line="240" w:lineRule="auto"/>
        <w:ind w:left="5280" w:leftChars="0" w:firstLine="0" w:firstLineChars="0"/>
        <w:rPr>
          <w:rFonts w:hint="default" w:ascii="Arial" w:hAnsi="Arial" w:eastAsia="Times New Roman" w:cs="Times New Roman"/>
          <w:sz w:val="24"/>
          <w:szCs w:val="24"/>
          <w:lang w:val="en-US" w:eastAsia="ru-RU"/>
        </w:rPr>
      </w:pPr>
      <w:r>
        <w:rPr>
          <w:rFonts w:ascii="Arial" w:hAnsi="Arial" w:eastAsia="Times New Roman" w:cs="Times New Roman"/>
          <w:sz w:val="24"/>
          <w:szCs w:val="24"/>
          <w:lang w:eastAsia="ru-RU"/>
        </w:rPr>
        <w:t xml:space="preserve">от </w:t>
      </w:r>
      <w:r>
        <w:rPr>
          <w:rFonts w:hint="default" w:ascii="Arial" w:hAnsi="Arial" w:eastAsia="Times New Roman" w:cs="Times New Roman"/>
          <w:sz w:val="24"/>
          <w:szCs w:val="24"/>
          <w:lang w:val="en-US" w:eastAsia="ru-RU"/>
        </w:rPr>
        <w:t>30.11</w:t>
      </w:r>
      <w:r>
        <w:rPr>
          <w:rFonts w:ascii="Arial" w:hAnsi="Arial" w:eastAsia="Times New Roman" w:cs="Times New Roman"/>
          <w:sz w:val="24"/>
          <w:szCs w:val="24"/>
          <w:lang w:eastAsia="ru-RU"/>
        </w:rPr>
        <w:t xml:space="preserve">. 2023 г. № </w:t>
      </w:r>
      <w:r>
        <w:rPr>
          <w:rFonts w:hint="default" w:ascii="Arial" w:hAnsi="Arial" w:eastAsia="Times New Roman" w:cs="Times New Roman"/>
          <w:sz w:val="24"/>
          <w:szCs w:val="24"/>
          <w:lang w:val="en-US" w:eastAsia="ru-RU"/>
        </w:rPr>
        <w:t>68</w:t>
      </w:r>
    </w:p>
    <w:p>
      <w:pPr>
        <w:spacing w:after="0" w:line="240" w:lineRule="auto"/>
        <w:ind w:firstLine="567"/>
        <w:jc w:val="both"/>
        <w:rPr>
          <w:rFonts w:ascii="Arial" w:hAnsi="Arial" w:eastAsia="Times New Roman" w:cs="Times New Roman"/>
          <w:iCs/>
          <w:spacing w:val="1"/>
          <w:sz w:val="24"/>
          <w:szCs w:val="24"/>
          <w:lang w:eastAsia="ru-RU"/>
        </w:rPr>
      </w:pPr>
    </w:p>
    <w:p>
      <w:pPr>
        <w:spacing w:after="0" w:line="240" w:lineRule="auto"/>
        <w:ind w:firstLine="567"/>
        <w:jc w:val="center"/>
        <w:rPr>
          <w:rFonts w:ascii="Arial" w:hAnsi="Arial" w:eastAsia="Times New Roman" w:cs="Times New Roman"/>
          <w:b w:val="0"/>
          <w:bCs/>
          <w:iCs/>
          <w:spacing w:val="1"/>
          <w:sz w:val="24"/>
          <w:szCs w:val="24"/>
          <w:lang w:eastAsia="ru-RU"/>
        </w:rPr>
      </w:pPr>
      <w:r>
        <w:rPr>
          <w:rFonts w:ascii="Arial" w:hAnsi="Arial" w:eastAsia="Times New Roman" w:cs="Times New Roman"/>
          <w:b w:val="0"/>
          <w:bCs/>
          <w:iCs/>
          <w:spacing w:val="1"/>
          <w:sz w:val="24"/>
          <w:szCs w:val="24"/>
          <w:lang w:eastAsia="ru-RU"/>
        </w:rPr>
        <w:t>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Солдатского сельского поселения Острогожского 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Раздел I. Общие положения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 Предмет регулирования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Солдатского сельского поселения Острогожского муниципального района Воронежской области.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iCs/>
          <w:sz w:val="24"/>
          <w:szCs w:val="24"/>
          <w:lang w:eastAsia="ru-RU"/>
        </w:rPr>
        <w:t xml:space="preserve">1.2. Настоящий </w:t>
      </w:r>
      <w:r>
        <w:rPr>
          <w:rFonts w:ascii="Arial" w:hAnsi="Arial" w:eastAsia="Times New Roman" w:cs="Times New Roman"/>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 Круг Заявителей</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2.1. Заявителями на получение Муниципальной услуги являются: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собственники объекта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 лица, обладающие одним из следующих вещных прав на объект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право хозяйственного ведения;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право оперативного управления;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право пожизненно наследуемого владения;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право постоянного (бессрочного) пользования;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2.2. Объектом адресации являются: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здание (строение, за исключением некапитального строения), в том числе строительство которого не завершено;</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помещение, являющееся частью объекта капитального строительства;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 машино-место (за исключением машино-места, являющегося частью некапитального здания или сооружения).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 Требования к порядку информирования о предоставлении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 Администрация) или в МФЦ.</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3.2. Информация о порядке предоставления Муниципальной услуги размещается в открытой и доступной форме:</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3.2.2. В Администрации;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Администрация Солдатского сельского поселения Острогожского муниципального района Воронежской области: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397822, Воронежская область, Острогожский район, с.Солдатское, ул. Мира, 1г.</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Режим работы администрации: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понедельник - пятница: с 08.00 до 16.00; перерыв: с 12.00 до 13.00.</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Телефон справочной службы администрации: 8(47375) 5-22-19.</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Адрес официального сайта: https:// soldatskoe -r20.gosweb.gosuslugi.ru.</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Адрес электронной почты администрации: soldat.ostro@govvrn.ru для обратной связи Администрации в сети «Интернет».</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3.2.5. На официальном сайте Администрации </w:t>
      </w:r>
      <w:r>
        <w:rPr>
          <w:rFonts w:ascii="Arial" w:hAnsi="Arial" w:eastAsia="Times New Roman" w:cs="Times New Roman"/>
          <w:color w:val="auto"/>
          <w:sz w:val="24"/>
          <w:szCs w:val="24"/>
          <w:lang w:eastAsia="ru-RU"/>
        </w:rPr>
        <w:t>(</w:t>
      </w:r>
      <w:r>
        <w:rPr>
          <w:color w:val="auto"/>
        </w:rPr>
        <w:fldChar w:fldCharType="begin"/>
      </w:r>
      <w:r>
        <w:rPr>
          <w:color w:val="auto"/>
        </w:rPr>
        <w:instrText xml:space="preserve"> HYPERLINK "https://soldatskoe-r20.gosweb.gosuslugi.ru" </w:instrText>
      </w:r>
      <w:r>
        <w:rPr>
          <w:color w:val="auto"/>
        </w:rPr>
        <w:fldChar w:fldCharType="separate"/>
      </w:r>
      <w:r>
        <w:rPr>
          <w:rStyle w:val="13"/>
          <w:rFonts w:ascii="Arial" w:hAnsi="Arial" w:eastAsia="Times New Roman" w:cs="Arial"/>
          <w:bCs/>
          <w:color w:val="auto"/>
          <w:sz w:val="24"/>
          <w:szCs w:val="24"/>
        </w:rPr>
        <w:t>https://</w:t>
      </w:r>
      <w:r>
        <w:rPr>
          <w:rStyle w:val="13"/>
          <w:rFonts w:ascii="Arial" w:hAnsi="Arial" w:eastAsia="Times New Roman" w:cs="Arial"/>
          <w:bCs/>
          <w:color w:val="auto"/>
          <w:sz w:val="24"/>
          <w:szCs w:val="24"/>
          <w:lang w:val="en-US"/>
        </w:rPr>
        <w:t>soldat</w:t>
      </w:r>
      <w:r>
        <w:rPr>
          <w:rStyle w:val="13"/>
          <w:rFonts w:ascii="Arial" w:hAnsi="Arial" w:eastAsia="Times New Roman" w:cs="Arial"/>
          <w:bCs/>
          <w:color w:val="auto"/>
          <w:sz w:val="24"/>
          <w:szCs w:val="24"/>
        </w:rPr>
        <w:t>skoe-r20.gosweb.gosuslugi.ru</w:t>
      </w:r>
      <w:r>
        <w:rPr>
          <w:rStyle w:val="13"/>
          <w:rFonts w:ascii="Arial" w:hAnsi="Arial" w:eastAsia="Times New Roman" w:cs="Arial"/>
          <w:bCs/>
          <w:color w:val="auto"/>
          <w:sz w:val="24"/>
          <w:szCs w:val="24"/>
        </w:rPr>
        <w:fldChar w:fldCharType="end"/>
      </w:r>
      <w:r>
        <w:rPr>
          <w:rFonts w:ascii="Arial" w:hAnsi="Arial" w:eastAsia="Times New Roman" w:cs="Arial"/>
          <w:bCs/>
          <w:color w:val="auto"/>
          <w:sz w:val="24"/>
          <w:szCs w:val="24"/>
        </w:rPr>
        <w:t xml:space="preserve">) </w:t>
      </w:r>
      <w:r>
        <w:rPr>
          <w:rFonts w:ascii="Arial" w:hAnsi="Arial" w:eastAsia="Times New Roman" w:cs="Times New Roman"/>
          <w:color w:val="auto"/>
          <w:sz w:val="24"/>
          <w:szCs w:val="24"/>
          <w:lang w:eastAsia="ru-RU"/>
        </w:rPr>
        <w:t>(далее - сайт Администрации) в информационно-коммуникационной сети «Интернет» и (или) на сайте многофункци</w:t>
      </w:r>
      <w:r>
        <w:rPr>
          <w:rFonts w:ascii="Arial" w:hAnsi="Arial" w:eastAsia="Times New Roman" w:cs="Times New Roman"/>
          <w:sz w:val="24"/>
          <w:szCs w:val="24"/>
          <w:lang w:eastAsia="ru-RU"/>
        </w:rPr>
        <w:t>онального центра в информационно-телекоммуникационной сети «Интернет» (https://mydocuments36.ru/) (далее - официальные сайты).</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3.3. Информирование Заявителей по вопросам предоставления Муниципальной услуги осуществляется: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путем размещения информации на официальном сайте;</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путем публикации информационных материалов в средствах массовой информации;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 посредством телефонной и факсимильной связи;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с) посредством ответов на письменные и устные обращения Заявителей по вопросу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rPr>
      </w:pPr>
      <w:r>
        <w:rPr>
          <w:rFonts w:ascii="Arial" w:hAnsi="Arial" w:eastAsia="Times New Roman" w:cs="Times New Roman"/>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перечень лиц, имеющих право на получение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срок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 исчерпывающий перечень оснований для приостановления или отказа в предоставлении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ж) формы заявлений (уведомлений, сообщений), используемые при предоставлении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3.6. На сайте Администрации дополнительно размещаются:</w:t>
      </w:r>
    </w:p>
    <w:p>
      <w:pPr>
        <w:keepNext w:val="0"/>
        <w:keepLines w:val="0"/>
        <w:pageBreakBefore w:val="0"/>
        <w:widowControl/>
        <w:kinsoku/>
        <w:wordWrap/>
        <w:overflowPunct/>
        <w:topLinePunct w:val="0"/>
        <w:autoSpaceDE/>
        <w:autoSpaceDN/>
        <w:bidi w:val="0"/>
        <w:adjustRightInd/>
        <w:snapToGrid/>
        <w:spacing w:after="0" w:line="240" w:lineRule="auto"/>
        <w:ind w:firstLine="325" w:firstLineChars="125"/>
        <w:jc w:val="both"/>
        <w:textAlignment w:val="auto"/>
        <w:rPr>
          <w:rFonts w:ascii="Arial" w:hAnsi="Arial" w:eastAsia="Times New Roman" w:cs="Times New Roman"/>
          <w:spacing w:val="10"/>
          <w:sz w:val="24"/>
          <w:szCs w:val="24"/>
          <w:lang w:eastAsia="ru-RU"/>
        </w:rPr>
      </w:pPr>
      <w:r>
        <w:rPr>
          <w:rFonts w:ascii="Arial" w:hAnsi="Arial" w:eastAsia="Times New Roman" w:cs="Times New Roman"/>
          <w:spacing w:val="10"/>
          <w:sz w:val="24"/>
          <w:szCs w:val="24"/>
          <w:lang w:eastAsia="ru-RU"/>
        </w:rPr>
        <w:t xml:space="preserve">а) полные наименования и почтовые адреса Администрации, </w:t>
      </w:r>
      <w:r>
        <w:rPr>
          <w:rFonts w:ascii="Arial" w:hAnsi="Arial" w:eastAsia="Times New Roman" w:cs="Times New Roman"/>
          <w:sz w:val="24"/>
          <w:szCs w:val="24"/>
          <w:lang w:eastAsia="ru-RU"/>
        </w:rPr>
        <w:t>предоставляющей Муниципальную услугу;</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режим работы Администрации;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 перечень лиц, имеющих право на получение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ж) порядок и способы предварительной записи на получение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з) текст Административного регламента с приложениями;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и) краткое описание порядка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о перечне лиц, имеющих право на получение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о перечне документов, необходимых для получения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о сроках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 об основаниях для приостановления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ж) об основаниях для отказа в предоставлении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iCs/>
          <w:sz w:val="24"/>
          <w:szCs w:val="24"/>
        </w:rPr>
      </w:pPr>
      <w:r>
        <w:rPr>
          <w:rFonts w:ascii="Arial" w:hAnsi="Arial" w:eastAsia="Times New Roman" w:cs="Times New Roman"/>
          <w:sz w:val="24"/>
          <w:szCs w:val="24"/>
          <w:lang w:eastAsia="ru-RU"/>
        </w:rPr>
        <w:t xml:space="preserve">3.10. Состав информации о порядке предоставления Муниципальной услуги, размещаемой в МФЦ, соответствует </w:t>
      </w:r>
      <w:r>
        <w:rPr>
          <w:rFonts w:ascii="Arial" w:hAnsi="Arial" w:eastAsia="Calibri"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rPr>
      </w:pPr>
      <w:r>
        <w:rPr>
          <w:rFonts w:ascii="Arial" w:hAnsi="Arial" w:eastAsia="Times New Roman" w:cs="Times New Roman"/>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pPr>
        <w:spacing w:after="0" w:line="240" w:lineRule="auto"/>
        <w:ind w:firstLine="567"/>
        <w:jc w:val="both"/>
        <w:rPr>
          <w:rFonts w:ascii="Arial" w:hAnsi="Arial" w:eastAsia="Times New Roman" w:cs="Times New Roman"/>
          <w:bCs/>
          <w:sz w:val="24"/>
          <w:szCs w:val="24"/>
          <w:lang w:eastAsia="ru-RU"/>
        </w:rPr>
      </w:pPr>
    </w:p>
    <w:p>
      <w:pPr>
        <w:spacing w:after="0" w:line="240" w:lineRule="auto"/>
        <w:ind w:firstLine="567"/>
        <w:jc w:val="center"/>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Раздел II. Стандарт предоставления муниципальной</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4. Наименование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4.1. Муниципальная услуга «Присвоение адреса объекту адресации, изменение и аннулирование такого адреса».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5. Наименование органа</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предоставляющего Муниципальную услугу</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5.1. Муниципальная услуга предоставляется Администрацией Солдатского сельского поселения Острогожского муниципального района Воронежской области</w:t>
      </w:r>
      <w:r>
        <w:rPr>
          <w:rFonts w:ascii="Arial" w:hAnsi="Arial" w:eastAsia="Times New Roman" w:cs="Times New Roman"/>
          <w:iCs/>
          <w:spacing w:val="1"/>
          <w:sz w:val="24"/>
          <w:szCs w:val="24"/>
          <w:lang w:eastAsia="ru-RU"/>
        </w:rPr>
        <w:t>.</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300" w:firstLineChars="125"/>
        <w:jc w:val="both"/>
        <w:textAlignment w:val="auto"/>
        <w:rPr>
          <w:rFonts w:ascii="Arial" w:hAnsi="Arial" w:cs="Arial"/>
          <w:sz w:val="24"/>
        </w:rPr>
      </w:pPr>
      <w:r>
        <w:rPr>
          <w:rFonts w:ascii="Arial" w:hAnsi="Arial" w:eastAsia="Times New Roman"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w:t>
      </w:r>
      <w:r>
        <w:rPr>
          <w:rFonts w:ascii="Arial" w:hAnsi="Arial" w:eastAsia="Times New Roman"/>
          <w:sz w:val="24"/>
          <w:szCs w:val="24"/>
          <w:lang w:eastAsia="ru-RU"/>
        </w:rPr>
        <w:t>№ 25 от 28.12. 2015</w:t>
      </w:r>
      <w:r>
        <w:rPr>
          <w:rFonts w:ascii="Arial" w:hAnsi="Arial" w:eastAsia="Times New Roman" w:cs="Times New Roman"/>
          <w:color w:val="7F7F7F" w:themeColor="background1" w:themeShade="80"/>
          <w:sz w:val="24"/>
          <w:szCs w:val="24"/>
          <w:lang w:eastAsia="ru-RU"/>
        </w:rPr>
        <w:t xml:space="preserve"> </w:t>
      </w:r>
      <w:r>
        <w:rPr>
          <w:rFonts w:ascii="Arial" w:hAnsi="Arial" w:eastAsia="Times New Roman" w:cs="Times New Roman"/>
          <w:sz w:val="24"/>
          <w:szCs w:val="24"/>
          <w:lang w:eastAsia="ru-RU"/>
        </w:rPr>
        <w:t xml:space="preserve">г. </w:t>
      </w:r>
      <w:r>
        <w:rPr>
          <w:rFonts w:ascii="Arial" w:hAnsi="Arial" w:eastAsia="Times New Roman" w:cs="Arial"/>
          <w:sz w:val="24"/>
          <w:szCs w:val="24"/>
          <w:lang w:eastAsia="ru-RU"/>
        </w:rPr>
        <w:t>«</w:t>
      </w:r>
      <w:r>
        <w:rPr>
          <w:rFonts w:ascii="Arial" w:hAnsi="Arial" w:cs="Arial"/>
          <w:sz w:val="24"/>
        </w:rPr>
        <w:t>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rFonts w:ascii="Arial" w:hAnsi="Arial" w:eastAsia="Times New Roman" w:cs="Times New Roman"/>
          <w:sz w:val="24"/>
          <w:szCs w:val="24"/>
          <w:lang w:eastAsia="ru-RU"/>
        </w:rPr>
        <w:t>».</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5.6. В целях предоставления Муниципальной услуги Администрация взаимодействует с:</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5.6.1. Оператором федеральной информационной адресной системы (далее - Оператор ФИАС);</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5.6.2. Управлением Федеральной службы государственной регистрации, кадастра и картографии по Воронежской области;</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5.6.3.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 xml:space="preserve">5.6.4. Федеральной налоговой службой; </w:t>
      </w:r>
    </w:p>
    <w:p>
      <w:pPr>
        <w:keepNext w:val="0"/>
        <w:keepLines w:val="0"/>
        <w:pageBreakBefore w:val="0"/>
        <w:widowControl/>
        <w:kinsoku/>
        <w:wordWrap/>
        <w:overflowPunct/>
        <w:topLinePunct w:val="0"/>
        <w:bidi w:val="0"/>
        <w:snapToGrid/>
        <w:spacing w:after="0" w:line="240" w:lineRule="auto"/>
        <w:ind w:firstLine="317" w:firstLineChars="125"/>
        <w:jc w:val="both"/>
        <w:textAlignment w:val="auto"/>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5.6.5. Администрациями муниципальных образований.</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6. Результат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6.1. Результатом предоставления Муниципальной услуги является: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6.1.1. Выдача решения о присвоении, изменении адреса объекта адресации;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6.1.2. Выдача решения об аннулировании адреса объекта адресации;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Решение принимается в форме постановления Администрации.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Pr>
          <w:rFonts w:ascii="Arial" w:hAnsi="Arial" w:eastAsia="Times New Roman" w:cs="Times New Roman"/>
          <w:bCs/>
          <w:i/>
          <w:sz w:val="24"/>
          <w:szCs w:val="24"/>
          <w:lang w:eastAsia="ru-RU"/>
        </w:rPr>
        <w:t xml:space="preserve"> </w:t>
      </w:r>
      <w:r>
        <w:rPr>
          <w:rFonts w:ascii="Arial" w:hAnsi="Arial" w:eastAsia="Times New Roman" w:cs="Times New Roman"/>
          <w:bCs/>
          <w:sz w:val="24"/>
          <w:szCs w:val="24"/>
          <w:lang w:eastAsia="ru-RU"/>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6.2. Результат предоставления Муниципальной услуги направляется Заявителю одним из следующих способов: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 Посредством почтового отправления по указанному в заявлении почтовому адресу;</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3. Лично заявителю либо его уполномоченному представителю в МФЦ;</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4. Лично Заявителю либо его уполномоченному представителю в Администрации.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6.3. Состав реквизитов документа, содержащего решение о предоставлении муниципальной услуги: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регистрационный номер;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дата регистрации: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keepNext w:val="0"/>
        <w:keepLines w:val="0"/>
        <w:pageBreakBefore w:val="0"/>
        <w:widowControl/>
        <w:kinsoku/>
        <w:wordWrap/>
        <w:overflowPunct/>
        <w:topLinePunct w:val="0"/>
        <w:bidi w:val="0"/>
        <w:snapToGrid/>
        <w:spacing w:after="0" w:line="240" w:lineRule="auto"/>
        <w:ind w:firstLine="302" w:firstLineChars="125"/>
        <w:jc w:val="both"/>
        <w:textAlignment w:val="auto"/>
        <w:rPr>
          <w:rFonts w:ascii="Arial" w:hAnsi="Arial" w:eastAsia="Times New Roman" w:cs="Times New Roman"/>
          <w:iCs/>
          <w:spacing w:val="1"/>
          <w:sz w:val="24"/>
          <w:szCs w:val="24"/>
          <w:lang w:eastAsia="ru-RU"/>
        </w:rPr>
      </w:pPr>
      <w:r>
        <w:rPr>
          <w:rFonts w:ascii="Arial" w:hAnsi="Arial" w:eastAsia="Times New Roman" w:cs="Times New Roman"/>
          <w:iCs/>
          <w:spacing w:val="1"/>
          <w:sz w:val="24"/>
          <w:szCs w:val="24"/>
          <w:lang w:eastAsia="ru-RU"/>
        </w:rPr>
        <w:t>7. Срок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sz w:val="24"/>
          <w:szCs w:val="24"/>
          <w:lang w:eastAsia="ru-RU"/>
        </w:rPr>
        <w:t>8. Правовые основания для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8.1. Основными нормативными правовыми актами, регулирующими предоставление Муниципальной услуги, являются: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Градостроительный кодекс Российской Федерации;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Земельный кодекс Российской Федерации;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Федеральный закон от 27.07.2010 № 210-ФЗ «Об организации предоставления государственных и муниципальных услуг»;</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Федеральный закон от 27.07.2006 № 149-ФЗ «Об информации, информационных технологиях и о защите информации»;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Федеральный закон 06.04.2011 № 63-ФЗ «Об электронной подписи»;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Федеральный закон 27.07.2006 № 152-ФЗ «О персональных данных»;</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иные действующие в данной сфере нормативные правовые акты.</w:t>
      </w:r>
    </w:p>
    <w:p>
      <w:pPr>
        <w:keepNext w:val="0"/>
        <w:keepLines w:val="0"/>
        <w:pageBreakBefore w:val="0"/>
        <w:widowControl/>
        <w:shd w:val="clear" w:color="auto" w:fill="FFFFFF"/>
        <w:kinsoku/>
        <w:wordWrap/>
        <w:overflowPunct/>
        <w:topLinePunct w:val="0"/>
        <w:bidi w:val="0"/>
        <w:snapToGrid/>
        <w:spacing w:after="0" w:line="240" w:lineRule="auto"/>
        <w:ind w:firstLine="300" w:firstLineChars="125"/>
        <w:jc w:val="both"/>
        <w:textAlignment w:val="auto"/>
        <w:rPr>
          <w:rFonts w:ascii="Arial" w:hAnsi="Arial" w:eastAsia="Times New Roman" w:cs="Arial"/>
          <w:bCs/>
          <w:color w:val="273350"/>
          <w:sz w:val="24"/>
          <w:szCs w:val="24"/>
        </w:rPr>
      </w:pPr>
      <w:r>
        <w:rPr>
          <w:rFonts w:ascii="Arial" w:hAnsi="Arial" w:eastAsia="Times New Roman"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ascii="Arial" w:hAnsi="Arial" w:eastAsia="Times New Roman" w:cs="Arial"/>
          <w:bCs/>
          <w:color w:val="273350"/>
          <w:sz w:val="24"/>
          <w:szCs w:val="24"/>
        </w:rPr>
        <w:t>https://soldatskoe-r20.gosweb.gosuslugi.ru.</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iCs/>
          <w:sz w:val="24"/>
          <w:szCs w:val="24"/>
          <w:lang w:eastAsia="ru-RU"/>
        </w:rPr>
      </w:pPr>
      <w:r>
        <w:rPr>
          <w:rFonts w:ascii="Arial" w:hAnsi="Arial" w:eastAsia="Times New Roman" w:cs="Times New Roman"/>
          <w:iCs/>
          <w:sz w:val="24"/>
          <w:szCs w:val="24"/>
          <w:lang w:eastAsia="ru-RU"/>
        </w:rPr>
        <w:t>9. Исчерпывающий перечень документов</w:t>
      </w:r>
      <w:r>
        <w:rPr>
          <w:rFonts w:ascii="Arial" w:hAnsi="Arial" w:eastAsia="Times New Roman" w:cs="Times New Roman"/>
          <w:sz w:val="24"/>
          <w:szCs w:val="24"/>
          <w:lang w:eastAsia="ru-RU"/>
        </w:rPr>
        <w:t xml:space="preserve">, </w:t>
      </w:r>
      <w:r>
        <w:rPr>
          <w:rFonts w:ascii="Arial" w:hAnsi="Arial" w:eastAsia="Times New Roman" w:cs="Times New Roman"/>
          <w:iCs/>
          <w:sz w:val="24"/>
          <w:szCs w:val="24"/>
          <w:lang w:eastAsia="ru-RU"/>
        </w:rPr>
        <w:t>необходимых для предоставления Муниципальной услуги</w:t>
      </w:r>
      <w:r>
        <w:rPr>
          <w:rFonts w:ascii="Arial" w:hAnsi="Arial" w:eastAsia="Times New Roman" w:cs="Times New Roman"/>
          <w:sz w:val="24"/>
          <w:szCs w:val="24"/>
          <w:lang w:eastAsia="ru-RU"/>
        </w:rPr>
        <w:t xml:space="preserve">, </w:t>
      </w:r>
      <w:r>
        <w:rPr>
          <w:rFonts w:ascii="Arial" w:hAnsi="Arial" w:eastAsia="Times New Roman" w:cs="Times New Roman"/>
          <w:iCs/>
          <w:sz w:val="24"/>
          <w:szCs w:val="24"/>
          <w:lang w:eastAsia="ru-RU"/>
        </w:rPr>
        <w:t>подлежащих представлению Заявителем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iCs/>
          <w:sz w:val="24"/>
          <w:szCs w:val="24"/>
          <w:lang w:eastAsia="ru-RU"/>
        </w:rPr>
      </w:pP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9.1. 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9.1.1.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9.1.2.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9.1.4. 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9.1.5. 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 Заявление представляется в форме: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документа на бумажном носителе при личном обращении в Администрацию или многофункциональный центр;</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электронного документа с использованием портала ФИАС;</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электронного документа с использованием ЕПГУ;</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электронного документа с использованием РПГУ.</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9.2.1. Заявление представляется в Администрацию или МФЦ по месту нахождения объекта адресации.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9.2.2. Заявление в форме документа на бумажном носителе подписывается Заявителем либо его представителем.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bookmarkStart w:id="0" w:name="Par24"/>
      <w:bookmarkEnd w:id="0"/>
      <w:r>
        <w:rPr>
          <w:rFonts w:ascii="Arial" w:hAnsi="Arial" w:eastAsia="Times New Roman" w:cs="Times New Roman"/>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bookmarkStart w:id="1" w:name="Par26"/>
      <w:bookmarkEnd w:id="1"/>
      <w:r>
        <w:rPr>
          <w:rFonts w:ascii="Arial" w:hAnsi="Arial" w:eastAsia="Times New Roman" w:cs="Times New Roman"/>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bookmarkStart w:id="2" w:name="Par27"/>
      <w:bookmarkEnd w:id="2"/>
      <w:r>
        <w:rPr>
          <w:rFonts w:ascii="Arial" w:hAnsi="Arial" w:eastAsia="Times New Roman" w:cs="Times New Roman"/>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bookmarkStart w:id="3" w:name="Par29"/>
      <w:bookmarkEnd w:id="3"/>
      <w:r>
        <w:rPr>
          <w:rFonts w:ascii="Arial" w:hAnsi="Arial" w:eastAsia="Times New Roman" w:cs="Times New Roman"/>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bookmarkStart w:id="4" w:name="Par30"/>
      <w:bookmarkEnd w:id="4"/>
      <w:r>
        <w:rPr>
          <w:rFonts w:ascii="Arial" w:hAnsi="Arial" w:eastAsia="Times New Roman" w:cs="Times New Roman"/>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10. Исчерпывающий перечень документов</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необходимых для предоставления Муниципальной услуги</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Times New Roman" w:cs="Times New Roman"/>
          <w:sz w:val="24"/>
          <w:szCs w:val="24"/>
          <w:lang w:eastAsia="ru-RU"/>
        </w:rPr>
        <w:t xml:space="preserve">10.2. </w:t>
      </w:r>
      <w:r>
        <w:rPr>
          <w:rFonts w:ascii="Arial" w:hAnsi="Arial" w:eastAsia="Calibri" w:cs="Times New Roman"/>
          <w:sz w:val="24"/>
          <w:szCs w:val="24"/>
          <w:lang w:eastAsia="ru-RU"/>
        </w:rPr>
        <w:t>Запрещается требовать от Заявителя: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11. Исчерпывающий перечень оснований для отказа в приеме документов</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необходимых для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b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11.1.6. Заявление подано лицом, не имеющим полномочий представлять интересы Заявителя.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11.1.7. Наличие противоречивых сведений в запросе и приложенных к нему документах;</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11.3. Отказ в приеме документов не препятствует повторному обращению Заявителя за получением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12. Исчерпывающий перечень оснований для приостановления или отказа в предоставлении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12.2. Основаниями для отказа в предоставлении Муниципальной услуги являются: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12.2.1. С заявлением обратилось лицо, не указанное в пункте 2.1 настоящего Административного регламента;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13. Размер платы, взимаемой с Заявителя при предоставлении Муниципальной услуги и способы ее взимания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bCs/>
          <w:sz w:val="24"/>
          <w:szCs w:val="24"/>
          <w:lang w:eastAsia="ru-RU"/>
        </w:rPr>
        <w:t>Муниципальная услуга предоставляется бесплатно.</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15. Срок регистрации запроса Заявителя о предоставлении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15.1. Заявление (запрос) Заявителя о предоставлении Муниципальной услуги подлежит регистрации в день его поступления.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pPr>
        <w:keepNext w:val="0"/>
        <w:keepLines w:val="0"/>
        <w:pageBreakBefore w:val="0"/>
        <w:widowControl/>
        <w:kinsoku/>
        <w:wordWrap/>
        <w:overflowPunct/>
        <w:topLinePunct w:val="0"/>
        <w:bidi w:val="0"/>
        <w:snapToGrid/>
        <w:spacing w:after="0" w:line="240" w:lineRule="auto"/>
        <w:ind w:firstLine="302" w:firstLineChars="125"/>
        <w:jc w:val="both"/>
        <w:textAlignment w:val="auto"/>
        <w:rPr>
          <w:rFonts w:ascii="Arial" w:hAnsi="Arial" w:eastAsia="Times New Roman" w:cs="Times New Roman"/>
          <w:iCs/>
          <w:spacing w:val="1"/>
          <w:sz w:val="24"/>
          <w:szCs w:val="24"/>
        </w:rPr>
      </w:pPr>
      <w:r>
        <w:rPr>
          <w:rFonts w:ascii="Arial" w:hAnsi="Arial" w:eastAsia="Times New Roman" w:cs="Times New Roman"/>
          <w:iCs/>
          <w:spacing w:val="1"/>
          <w:sz w:val="24"/>
          <w:szCs w:val="24"/>
        </w:rPr>
        <w:t>16. Требования к помещениям, в которых предоставляется Муниципальная услуга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iCs/>
          <w:spacing w:val="1"/>
          <w:sz w:val="24"/>
          <w:szCs w:val="24"/>
        </w:rPr>
      </w:pPr>
      <w:r>
        <w:rPr>
          <w:rFonts w:ascii="Arial" w:hAnsi="Arial" w:eastAsia="Times New Roman" w:cs="Times New Roman"/>
          <w:sz w:val="24"/>
          <w:szCs w:val="24"/>
          <w:lang w:eastAsia="ru-RU"/>
        </w:rPr>
        <w:t xml:space="preserve">16.1. Местоположение административных зданий, в которых осуществляется прием </w:t>
      </w:r>
      <w:r>
        <w:rPr>
          <w:rFonts w:ascii="Arial" w:hAnsi="Arial" w:eastAsia="Times New Roman" w:cs="Times New Roman"/>
          <w:bCs/>
          <w:sz w:val="24"/>
          <w:szCs w:val="24"/>
          <w:lang w:eastAsia="ru-RU"/>
        </w:rPr>
        <w:t>заявлений</w:t>
      </w:r>
      <w:r>
        <w:rPr>
          <w:rFonts w:ascii="Arial" w:hAnsi="Arial" w:eastAsia="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наименование;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местонахождение и юридический адрес;</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режим работы;</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график приема;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номера телефонов для справок.</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16.7. Помещения, в которых предоставляется Муниципальная услуга, оснащаются: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противопожарной системой и средствами пожаротушения;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системой оповещения о возникновении чрезвычайной ситуации;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средствами оказания первой медицинской помощи;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туалетными комнатами для посетителей.</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16.11. Места приема Заявителей оборудуются информационными табличками (вывесками) с указанием: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номера кабинета и наименования отдела;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графика приема Заявителей.</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17. Показатели качества и доступности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возможность выбора Заявителем форм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pacing w:val="7"/>
          <w:sz w:val="24"/>
          <w:szCs w:val="24"/>
        </w:rPr>
      </w:pPr>
      <w:r>
        <w:rPr>
          <w:rFonts w:ascii="Arial" w:hAnsi="Arial" w:eastAsia="Times New Roman" w:cs="Times New Roman"/>
          <w:sz w:val="24"/>
          <w:szCs w:val="24"/>
          <w:lang w:eastAsia="ru-RU"/>
        </w:rPr>
        <w:t xml:space="preserve">в) </w:t>
      </w:r>
      <w:r>
        <w:rPr>
          <w:rFonts w:ascii="Arial" w:hAnsi="Arial" w:eastAsia="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hAnsi="Arial" w:eastAsia="Calibri" w:cs="Times New Roman"/>
          <w:sz w:val="24"/>
          <w:szCs w:val="24"/>
        </w:rPr>
        <w:t>РПГУ</w:t>
      </w:r>
      <w:r>
        <w:rPr>
          <w:rFonts w:ascii="Arial" w:hAnsi="Arial" w:eastAsia="Times New Roman" w:cs="Times New Roman"/>
          <w:sz w:val="24"/>
          <w:szCs w:val="24"/>
          <w:lang w:eastAsia="ru-RU"/>
        </w:rPr>
        <w:t>.</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Для возможности подачи заявления о предоставлении Муниципальной услуги через ЕПГУ, </w:t>
      </w:r>
      <w:r>
        <w:rPr>
          <w:rFonts w:ascii="Arial" w:hAnsi="Arial" w:eastAsia="Calibri" w:cs="Times New Roman"/>
          <w:sz w:val="24"/>
          <w:szCs w:val="24"/>
        </w:rPr>
        <w:t>РПГУ</w:t>
      </w:r>
      <w:r>
        <w:rPr>
          <w:rFonts w:ascii="Arial" w:hAnsi="Arial" w:eastAsia="Times New Roman" w:cs="Times New Roman"/>
          <w:sz w:val="24"/>
          <w:szCs w:val="24"/>
          <w:lang w:eastAsia="ru-RU"/>
        </w:rPr>
        <w:t xml:space="preserve"> Заявитель должен быть зарегистрирован в единой системе идентификации и аутентификации. </w:t>
      </w:r>
    </w:p>
    <w:p>
      <w:pPr>
        <w:keepNext w:val="0"/>
        <w:keepLines w:val="0"/>
        <w:pageBreakBefore w:val="0"/>
        <w:widowControl/>
        <w:kinsoku/>
        <w:wordWrap/>
        <w:overflowPunct/>
        <w:topLinePunct w:val="0"/>
        <w:bidi w:val="0"/>
        <w:snapToGrid/>
        <w:spacing w:after="0" w:line="240" w:lineRule="auto"/>
        <w:ind w:firstLine="302" w:firstLineChars="125"/>
        <w:jc w:val="both"/>
        <w:textAlignment w:val="auto"/>
        <w:rPr>
          <w:rFonts w:ascii="Arial" w:hAnsi="Arial" w:eastAsia="Times New Roman" w:cs="Times New Roman"/>
          <w:iCs/>
          <w:spacing w:val="1"/>
          <w:sz w:val="24"/>
          <w:szCs w:val="24"/>
        </w:rPr>
      </w:pPr>
      <w:r>
        <w:rPr>
          <w:rFonts w:ascii="Arial" w:hAnsi="Arial" w:eastAsia="Times New Roman" w:cs="Times New Roman"/>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случае направления заявления посредством ЕПГУ,</w:t>
      </w:r>
      <w:r>
        <w:rPr>
          <w:rFonts w:ascii="Arial" w:hAnsi="Arial" w:eastAsia="Calibri" w:cs="Times New Roman"/>
          <w:sz w:val="24"/>
          <w:szCs w:val="24"/>
        </w:rPr>
        <w:t xml:space="preserve"> РПГУ ре</w:t>
      </w:r>
      <w:r>
        <w:rPr>
          <w:rFonts w:ascii="Arial" w:hAnsi="Arial" w:eastAsia="Times New Roman"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Электронные документы представляются в следующих форматах:</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 </w:t>
      </w:r>
      <w:r>
        <w:rPr>
          <w:rFonts w:ascii="Arial" w:hAnsi="Arial" w:eastAsia="Times New Roman" w:cs="Times New Roman"/>
          <w:sz w:val="24"/>
          <w:szCs w:val="24"/>
          <w:lang w:val="en-US" w:eastAsia="ru-RU"/>
        </w:rPr>
        <w:t>xml</w:t>
      </w:r>
      <w:r>
        <w:rPr>
          <w:rFonts w:ascii="Arial" w:hAnsi="Arial" w:eastAsia="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Times New Roman"/>
          <w:sz w:val="24"/>
          <w:szCs w:val="24"/>
          <w:lang w:val="en-US" w:eastAsia="ru-RU"/>
        </w:rPr>
        <w:t>xml</w:t>
      </w:r>
      <w:r>
        <w:rPr>
          <w:rFonts w:ascii="Arial" w:hAnsi="Arial" w:eastAsia="Times New Roman" w:cs="Times New Roman"/>
          <w:sz w:val="24"/>
          <w:szCs w:val="24"/>
          <w:lang w:eastAsia="ru-RU"/>
        </w:rPr>
        <w:t>;</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б) </w:t>
      </w:r>
      <w:r>
        <w:rPr>
          <w:rFonts w:ascii="Arial" w:hAnsi="Arial" w:eastAsia="Times New Roman" w:cs="Times New Roman"/>
          <w:sz w:val="24"/>
          <w:szCs w:val="24"/>
          <w:lang w:val="en-US" w:eastAsia="ru-RU"/>
        </w:rPr>
        <w:t>doc</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docx</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odt</w:t>
      </w:r>
      <w:r>
        <w:rPr>
          <w:rFonts w:ascii="Arial" w:hAnsi="Arial" w:eastAsia="Times New Roman" w:cs="Times New Roman"/>
          <w:sz w:val="24"/>
          <w:szCs w:val="24"/>
          <w:lang w:eastAsia="ru-RU"/>
        </w:rPr>
        <w:t xml:space="preserve"> - для документов с текстовым содержанием, не включающим формулы;</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w:t>
      </w:r>
      <w:r>
        <w:rPr>
          <w:rFonts w:ascii="Arial" w:hAnsi="Arial" w:eastAsia="Times New Roman" w:cs="Times New Roman"/>
          <w:sz w:val="24"/>
          <w:szCs w:val="24"/>
          <w:lang w:val="en-US" w:eastAsia="ru-RU"/>
        </w:rPr>
        <w:t>pdf</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jpg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jpeg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png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bmp</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tiff</w:t>
      </w:r>
      <w:r>
        <w:rPr>
          <w:rFonts w:ascii="Arial" w:hAnsi="Arial" w:eastAsia="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г) </w:t>
      </w:r>
      <w:r>
        <w:rPr>
          <w:rFonts w:ascii="Arial" w:hAnsi="Arial" w:eastAsia="Times New Roman" w:cs="Times New Roman"/>
          <w:sz w:val="24"/>
          <w:szCs w:val="24"/>
          <w:lang w:val="en-US" w:eastAsia="ru-RU"/>
        </w:rPr>
        <w:t>zip</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rar</w:t>
      </w:r>
      <w:r>
        <w:rPr>
          <w:rFonts w:ascii="Arial" w:hAnsi="Arial" w:eastAsia="Times New Roman" w:cs="Times New Roman"/>
          <w:sz w:val="24"/>
          <w:szCs w:val="24"/>
          <w:lang w:eastAsia="ru-RU"/>
        </w:rPr>
        <w:t xml:space="preserve"> для сжатых документов в один файл;</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 </w:t>
      </w:r>
      <w:r>
        <w:rPr>
          <w:rFonts w:ascii="Arial" w:hAnsi="Arial" w:eastAsia="Times New Roman" w:cs="Times New Roman"/>
          <w:sz w:val="24"/>
          <w:szCs w:val="24"/>
          <w:lang w:val="en-US" w:eastAsia="ru-RU"/>
        </w:rPr>
        <w:t>sig</w:t>
      </w:r>
      <w:r>
        <w:rPr>
          <w:rFonts w:ascii="Arial" w:hAnsi="Arial" w:eastAsia="Times New Roman" w:cs="Times New Roman"/>
          <w:sz w:val="24"/>
          <w:szCs w:val="24"/>
          <w:lang w:eastAsia="ru-RU"/>
        </w:rPr>
        <w:t xml:space="preserve"> для открепленной усиленной квалифицированной электронной подписи.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Times New Roman"/>
          <w:sz w:val="24"/>
          <w:szCs w:val="24"/>
          <w:lang w:val="en-US" w:eastAsia="ru-RU"/>
        </w:rPr>
        <w:t>dpi</w:t>
      </w:r>
      <w:r>
        <w:rPr>
          <w:rFonts w:ascii="Arial" w:hAnsi="Arial" w:eastAsia="Times New Roman" w:cs="Times New Roman"/>
          <w:sz w:val="24"/>
          <w:szCs w:val="24"/>
          <w:lang w:eastAsia="ru-RU"/>
        </w:rPr>
        <w:t xml:space="preserve"> (масштаб 1:1) с использованием следующих режимов: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«черно-белый» (при отсутствии в документе графических изображений и (или) цветного текста);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18.8. Электронные документы должны обеспечивать:</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возможность идентифицировать документ и количество листов в документе;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содержать оглавление, соответствующее их смыслу и содержанию;</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18.9. Документы, подлежащие представлению в форматах </w:t>
      </w:r>
      <w:r>
        <w:rPr>
          <w:rFonts w:ascii="Arial" w:hAnsi="Arial" w:eastAsia="Times New Roman" w:cs="Times New Roman"/>
          <w:sz w:val="24"/>
          <w:szCs w:val="24"/>
          <w:lang w:val="en-US" w:eastAsia="ru-RU"/>
        </w:rPr>
        <w:t>xls</w:t>
      </w:r>
      <w:r>
        <w:rPr>
          <w:rFonts w:ascii="Arial" w:hAnsi="Arial" w:eastAsia="Times New Roman" w:cs="Times New Roman"/>
          <w:sz w:val="24"/>
          <w:szCs w:val="24"/>
          <w:lang w:eastAsia="ru-RU"/>
        </w:rPr>
        <w:t xml:space="preserve">, </w:t>
      </w:r>
      <w:r>
        <w:rPr>
          <w:rFonts w:ascii="Arial" w:hAnsi="Arial" w:eastAsia="Arial Unicode MS" w:cs="Arial"/>
          <w:spacing w:val="5"/>
          <w:sz w:val="24"/>
          <w:szCs w:val="24"/>
          <w:lang w:val="en-US" w:eastAsia="ru-RU"/>
        </w:rPr>
        <w:t>xlIsx</w:t>
      </w:r>
      <w:r>
        <w:rPr>
          <w:rFonts w:ascii="Arial" w:hAnsi="Arial" w:eastAsia="Arial Unicode MS" w:cs="Arial"/>
          <w:spacing w:val="5"/>
          <w:sz w:val="24"/>
          <w:szCs w:val="24"/>
          <w:lang w:eastAsia="ru-RU"/>
        </w:rPr>
        <w:t xml:space="preserve"> </w:t>
      </w:r>
      <w:r>
        <w:rPr>
          <w:rFonts w:ascii="Arial" w:hAnsi="Arial" w:eastAsia="Times New Roman" w:cs="Times New Roman"/>
          <w:sz w:val="24"/>
          <w:szCs w:val="24"/>
          <w:lang w:eastAsia="ru-RU"/>
        </w:rPr>
        <w:t xml:space="preserve">или </w:t>
      </w:r>
      <w:r>
        <w:rPr>
          <w:rFonts w:ascii="Arial" w:hAnsi="Arial" w:eastAsia="Times New Roman" w:cs="Times New Roman"/>
          <w:sz w:val="24"/>
          <w:szCs w:val="24"/>
          <w:lang w:val="en-US" w:eastAsia="ru-RU"/>
        </w:rPr>
        <w:t>ods</w:t>
      </w:r>
      <w:r>
        <w:rPr>
          <w:rFonts w:ascii="Arial" w:hAnsi="Arial" w:eastAsia="Times New Roman" w:cs="Times New Roman"/>
          <w:sz w:val="24"/>
          <w:szCs w:val="24"/>
          <w:lang w:eastAsia="ru-RU"/>
        </w:rPr>
        <w:t>, формируются в виде отдельного электронного документа.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а) информационная система Воронежской области «Портал Воронежской области в сети Интернет»;</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б) федеральная государственная информационная система «Единый портал государственных и муниципальных услуг (функций)»;</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Calibri" w:cs="Times New Roman"/>
          <w:sz w:val="24"/>
          <w:szCs w:val="24"/>
        </w:rPr>
        <w:t xml:space="preserve">18.11. </w:t>
      </w:r>
      <w:r>
        <w:rPr>
          <w:rFonts w:ascii="Arial" w:hAnsi="Arial" w:eastAsia="Times New Roman"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18.12. Многофункциональный центр осуществляет:</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Выдачу Заявителю результата предоставления Муниципальной услуги, на бумажном носителе.</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18.19. Работник многофункционального центра осуществляет следующие действия: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проверяет полномочия представителя Заявителя (в случае обращения представителя заявителя);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определяет статус исполнения заявления в АИС «МФЦ»;</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выдает результат предоставления Муниципальной услуги.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p>
    <w:p>
      <w:pPr>
        <w:keepNext w:val="0"/>
        <w:keepLines w:val="0"/>
        <w:pageBreakBefore w:val="0"/>
        <w:widowControl/>
        <w:kinsoku/>
        <w:wordWrap/>
        <w:overflowPunct/>
        <w:topLinePunct w:val="0"/>
        <w:bidi w:val="0"/>
        <w:snapToGrid/>
        <w:spacing w:after="0" w:line="240" w:lineRule="auto"/>
        <w:ind w:firstLine="300" w:firstLineChars="125"/>
        <w:jc w:val="center"/>
        <w:textAlignment w:val="auto"/>
        <w:rPr>
          <w:rFonts w:ascii="Arial" w:hAnsi="Arial" w:eastAsia="Times New Roman" w:cs="Times New Roman"/>
          <w:bCs/>
          <w:sz w:val="24"/>
          <w:szCs w:val="24"/>
          <w:lang w:eastAsia="ru-RU"/>
        </w:rPr>
      </w:pPr>
      <w:r>
        <w:rPr>
          <w:rFonts w:ascii="Arial" w:hAnsi="Arial" w:eastAsia="Times New Roman" w:cs="Times New Roman"/>
          <w:sz w:val="24"/>
          <w:szCs w:val="24"/>
          <w:lang w:eastAsia="ru-RU"/>
        </w:rPr>
        <w:t>Раздел III.</w:t>
      </w:r>
      <w:r>
        <w:rPr>
          <w:rFonts w:ascii="Arial" w:hAnsi="Arial" w:eastAsia="Times New Roman" w:cs="Times New Roman"/>
          <w:bCs/>
          <w:sz w:val="24"/>
          <w:szCs w:val="24"/>
          <w:lang w:eastAsia="ru-RU"/>
        </w:rPr>
        <w:t xml:space="preserve"> Состав, последовательность и сроки выполнения административных процедур</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19.1. Перечень административных процедур для каждого варианта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прием Заявления и документов и (или) информации, необходимых для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принятие решения о предоставлении (об отказе в предоставлении)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е) получение дополнительных сведений от Заявителя.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19.2. </w:t>
      </w:r>
      <w:r>
        <w:rPr>
          <w:rFonts w:ascii="Arial" w:hAnsi="Arial" w:eastAsia="Times New Roman" w:cs="Times New Roman"/>
          <w:sz w:val="24"/>
          <w:szCs w:val="24"/>
          <w:lang w:eastAsia="ru-RU"/>
        </w:rPr>
        <w:t>Перечень вариантов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Вариант 1. </w:t>
      </w:r>
      <w:r>
        <w:rPr>
          <w:rFonts w:ascii="Arial" w:hAnsi="Arial" w:eastAsia="Times New Roman" w:cs="Times New Roman"/>
          <w:bCs/>
          <w:sz w:val="24"/>
          <w:szCs w:val="24"/>
          <w:lang w:eastAsia="ru-RU"/>
        </w:rPr>
        <w:t>Выдача решения Администрации о присвоении адреса объекту адресации, изменении адреса.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sz w:val="24"/>
          <w:szCs w:val="24"/>
          <w:highlight w:val="green"/>
          <w:lang w:eastAsia="ru-RU"/>
        </w:rPr>
      </w:pPr>
      <w:r>
        <w:rPr>
          <w:rFonts w:ascii="Arial" w:hAnsi="Arial" w:eastAsia="Times New Roman" w:cs="Times New Roman"/>
          <w:sz w:val="24"/>
          <w:szCs w:val="24"/>
          <w:lang w:eastAsia="ru-RU"/>
        </w:rPr>
        <w:t>Вариант 2. Выдача решения Администрации об аннулировании адреса объекта адресации.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20. Описание административной процедуры профилирования Заявителя</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Calibri" w:cs="Times New Roman"/>
          <w:sz w:val="24"/>
          <w:szCs w:val="24"/>
          <w:lang w:eastAsia="ru-RU"/>
        </w:rPr>
      </w:pPr>
      <w:r>
        <w:rPr>
          <w:rFonts w:ascii="Arial" w:hAnsi="Arial" w:eastAsia="Calibri" w:cs="Times New Roman"/>
          <w:sz w:val="24"/>
          <w:szCs w:val="24"/>
          <w:lang w:eastAsia="ru-RU"/>
        </w:rPr>
        <w:t xml:space="preserve">21.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22. Подразделы, содержащие описание вариантов предоставления муниципальной услуги</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highlight w:val="lightGray"/>
          <w:lang w:eastAsia="ru-RU"/>
        </w:rPr>
      </w:pPr>
      <w:r>
        <w:rPr>
          <w:rFonts w:ascii="Arial" w:hAnsi="Arial" w:eastAsia="Times New Roman" w:cs="Times New Roman"/>
          <w:bCs/>
          <w:sz w:val="24"/>
          <w:szCs w:val="24"/>
          <w:lang w:eastAsia="ru-RU"/>
        </w:rPr>
        <w:t>23. Вариант 1. Выдача решения Администрации о присвоении адреса объекту адресации, изменении адреса.</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23.2. Прием, проверка комплектности и регистрация заявления и прилагаемых документов.</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При личном обращении Заявителя или его уполномоченного представителя в Администрацию либо в МФЦ Специалист:</w:t>
      </w:r>
    </w:p>
    <w:p>
      <w:pPr>
        <w:keepNext w:val="0"/>
        <w:keepLines w:val="0"/>
        <w:pageBreakBefore w:val="0"/>
        <w:widowControl/>
        <w:kinsoku/>
        <w:wordWrap/>
        <w:overflowPunct/>
        <w:topLinePunct w:val="0"/>
        <w:bidi w:val="0"/>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устанавливает предмет обращения, личность Заявителя;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bookmarkStart w:id="15" w:name="_GoBack"/>
      <w:r>
        <w:rPr>
          <w:rFonts w:ascii="Arial" w:hAnsi="Arial" w:eastAsia="Times New Roman" w:cs="Times New Roman"/>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ascii="Arial" w:hAnsi="Arial" w:eastAsia="Times New Roman"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highlight w:val="lightGray"/>
          <w:lang w:eastAsia="ru-RU"/>
        </w:rPr>
      </w:pPr>
      <w:r>
        <w:rPr>
          <w:rFonts w:ascii="Arial" w:hAnsi="Arial" w:eastAsia="Times New Roman" w:cs="Times New Roman"/>
          <w:bCs/>
          <w:sz w:val="24"/>
          <w:szCs w:val="24"/>
          <w:lang w:eastAsia="ru-RU"/>
        </w:rPr>
        <w:t>Максимальный срок исполнения административной процедуры - 1 рабочий день.</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23.9. </w:t>
      </w:r>
      <w:r>
        <w:rPr>
          <w:rFonts w:ascii="Arial" w:hAnsi="Arial" w:eastAsia="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Pr>
          <w:rFonts w:ascii="Arial" w:hAnsi="Arial" w:eastAsia="Times New Roman" w:cs="Times New Roman"/>
          <w:bCs/>
          <w:sz w:val="24"/>
          <w:szCs w:val="24"/>
          <w:lang w:eastAsia="ru-RU"/>
        </w:rPr>
        <w:t>.</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Специалист в течение 3 рабочих дней </w:t>
      </w:r>
      <w:r>
        <w:rPr>
          <w:rFonts w:ascii="Arial" w:hAnsi="Arial" w:eastAsia="Times New Roman" w:cs="Times New Roman"/>
          <w:bCs/>
          <w:sz w:val="24"/>
          <w:szCs w:val="24"/>
          <w:lang w:eastAsia="ru-RU"/>
        </w:rPr>
        <w:t xml:space="preserve">с момента регистрации заявления и документов </w:t>
      </w:r>
      <w:r>
        <w:rPr>
          <w:rFonts w:ascii="Arial" w:hAnsi="Arial" w:eastAsia="Times New Roman"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23.10. В распоряжении Администрации (в распоряжении органов местного самоуправления муниципальных образований) находятся следующие документы:</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разрешение на строительство объекта адресации (в случае присвоения адреса строящимся объектам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Pr>
          <w:rFonts w:ascii="Arial" w:hAnsi="Arial" w:eastAsia="Times New Roman" w:cs="Times New Roman"/>
          <w:bCs/>
          <w:sz w:val="24"/>
          <w:szCs w:val="24"/>
          <w:lang w:eastAsia="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23.11. Принятие решения о предоставлении (об отказе в предоставлении)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 необходимости Специалист проводит осмотр местонахождения объекта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Администрации о присвоении объекту адресации адреса принимается одновременно:</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г) с утверждением проекта планировки территории;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 с принятием решения о строительстве объекта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Администрации о присвоении объекту адресации адреса содержит:</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присвоенный объекту адресации адрес;</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реквизиты и наименования документов, на основании которых принято решение о присвоении адреса;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описание местоположения объекта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кадастровые номера, адреса и сведения об объектах недвижимости, из которых образуется объект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другие необходимые сведения.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Решение о присвоении адреса объекту адресации оформляется </w:t>
      </w:r>
      <w:r>
        <w:rPr>
          <w:rFonts w:ascii="Arial" w:hAnsi="Arial" w:eastAsia="Times New Roman" w:cs="Times New Roman"/>
          <w:bCs/>
          <w:sz w:val="24"/>
          <w:szCs w:val="24"/>
          <w:lang w:eastAsia="ru-RU"/>
        </w:rPr>
        <w:t>согласно Приложению № 3 к настоящему Административному регламенту</w:t>
      </w:r>
      <w:r>
        <w:rPr>
          <w:rFonts w:ascii="Arial" w:hAnsi="Arial" w:eastAsia="Times New Roman" w:cs="Times New Roman"/>
          <w:sz w:val="24"/>
          <w:szCs w:val="24"/>
          <w:lang w:eastAsia="ru-RU"/>
        </w:rPr>
        <w:t xml:space="preserve"> и направляется на подпись </w:t>
      </w:r>
      <w:r>
        <w:rPr>
          <w:rFonts w:ascii="Arial" w:hAnsi="Arial" w:eastAsia="Times New Roman" w:cs="Times New Roman"/>
          <w:bCs/>
          <w:sz w:val="24"/>
          <w:szCs w:val="24"/>
          <w:lang w:eastAsia="ru-RU"/>
        </w:rPr>
        <w:t>главе Солдатского сельского поселения Острогожского муниципального района Воронежской области.</w:t>
      </w:r>
      <w:r>
        <w:rPr>
          <w:rFonts w:ascii="Arial" w:hAnsi="Arial" w:eastAsia="Times New Roman" w:cs="Times New Roman"/>
          <w:sz w:val="24"/>
          <w:szCs w:val="24"/>
          <w:lang w:eastAsia="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Подписание решения осуществляется в течение одного рабочего дня.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Максимальный срок административной процедуры – 3 рабочих дня.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24. Вариант 2. Выдача решения Администрации об аннулировании адреса объекта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24.1. Результат предоставления Муниципальной услуги указан в пп.6.2 пункта 6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Аннулирование адреса объекта адресации осуществляется в случаях:</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присвоения объекту адресации нового адреса.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24.3. </w:t>
      </w:r>
      <w:r>
        <w:rPr>
          <w:rFonts w:ascii="Arial" w:hAnsi="Arial" w:eastAsia="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Pr>
          <w:rFonts w:ascii="Arial" w:hAnsi="Arial" w:eastAsia="Times New Roman" w:cs="Times New Roman"/>
          <w:bCs/>
          <w:sz w:val="24"/>
          <w:szCs w:val="24"/>
          <w:lang w:eastAsia="ru-RU"/>
        </w:rPr>
        <w:t>.</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Специалист в течение 3 рабочих дней </w:t>
      </w:r>
      <w:r>
        <w:rPr>
          <w:rFonts w:ascii="Arial" w:hAnsi="Arial" w:eastAsia="Times New Roman" w:cs="Times New Roman"/>
          <w:bCs/>
          <w:sz w:val="24"/>
          <w:szCs w:val="24"/>
          <w:lang w:eastAsia="ru-RU"/>
        </w:rPr>
        <w:t xml:space="preserve">с момента регистрации заявления и документов </w:t>
      </w:r>
      <w:r>
        <w:rPr>
          <w:rFonts w:ascii="Arial" w:hAnsi="Arial" w:eastAsia="Times New Roman"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24.4. Принятие решения о предоставлении (об отказе в предоставлении)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 необходимости Специалист проводит осмотр местонахождения объекта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Решение об аннулировании адреса объекта адресации оформляется </w:t>
      </w:r>
      <w:r>
        <w:rPr>
          <w:rFonts w:ascii="Arial" w:hAnsi="Arial" w:eastAsia="Times New Roman" w:cs="Times New Roman"/>
          <w:bCs/>
          <w:sz w:val="24"/>
          <w:szCs w:val="24"/>
          <w:lang w:eastAsia="ru-RU"/>
        </w:rPr>
        <w:t>согласно Приложению № 4 к настоящему Административному регламенту</w:t>
      </w:r>
      <w:r>
        <w:rPr>
          <w:rFonts w:ascii="Arial" w:hAnsi="Arial" w:eastAsia="Times New Roman" w:cs="Times New Roman"/>
          <w:sz w:val="24"/>
          <w:szCs w:val="24"/>
          <w:lang w:eastAsia="ru-RU"/>
        </w:rPr>
        <w:t xml:space="preserve"> и направляется на подпись </w:t>
      </w:r>
      <w:r>
        <w:rPr>
          <w:rFonts w:ascii="Arial" w:hAnsi="Arial" w:eastAsia="Times New Roman" w:cs="Times New Roman"/>
          <w:bCs/>
          <w:sz w:val="24"/>
          <w:szCs w:val="24"/>
          <w:lang w:eastAsia="ru-RU"/>
        </w:rPr>
        <w:t>главе Солдатского сельского поселения Острогожского муниципального района Воронежской области.</w:t>
      </w:r>
      <w:r>
        <w:rPr>
          <w:rFonts w:ascii="Arial" w:hAnsi="Arial" w:eastAsia="Times New Roman" w:cs="Times New Roman"/>
          <w:sz w:val="24"/>
          <w:szCs w:val="24"/>
          <w:lang w:eastAsia="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Администрации об аннулировании адреса объекта адресации содержит:</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аннулируемый адрес объекта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уникальный номер аннулируемого адреса объекта адресации в государственном адресном реестре;</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причину аннулирования адреса объекта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другие необходимые сведения, определенные уполномоченным органом.</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Подписание решения осуществляется в течение одного рабочего дня.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24.5. Внесение результата оказания Муниципальной услуги в государственный адресный реестр, направление результата Заявителю.</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Максимальный срок административной процедуры – 3 рабочих дня.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25. Вариант 3. Исправление допущенных опечаток и ошибок в выданных в результате предоставления Муниципальной услуги документах.</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SimSun" w:cs="Times New Roman"/>
          <w:sz w:val="24"/>
          <w:szCs w:val="24"/>
          <w:lang w:eastAsia="ru-RU"/>
        </w:rPr>
        <w:t>25.1. Основанием для и</w:t>
      </w:r>
      <w:r>
        <w:rPr>
          <w:rFonts w:ascii="Arial" w:hAnsi="Arial" w:eastAsia="Calibri"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Arial" w:hAnsi="Arial" w:eastAsia="Times New Roman" w:cs="Times New Roman"/>
          <w:sz w:val="24"/>
          <w:szCs w:val="24"/>
          <w:lang w:eastAsia="ru-RU"/>
        </w:rPr>
        <w:t>главой Солдатского сельского поселения Острогожского муниципального района Воронежской области</w:t>
      </w:r>
      <w:r>
        <w:rPr>
          <w:rFonts w:ascii="Arial" w:hAnsi="Arial" w:eastAsia="Calibri" w:cs="Times New Roman"/>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Calibri"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SimSun" w:cs="Times New Roman"/>
          <w:sz w:val="24"/>
          <w:szCs w:val="24"/>
          <w:lang w:eastAsia="ru-RU"/>
        </w:rPr>
      </w:pPr>
      <w:r>
        <w:rPr>
          <w:rFonts w:ascii="Arial" w:hAnsi="Arial" w:eastAsia="Calibri" w:cs="Times New Roman"/>
          <w:sz w:val="24"/>
          <w:szCs w:val="24"/>
        </w:rPr>
        <w:t>25.7.</w:t>
      </w:r>
      <w:r>
        <w:rPr>
          <w:rFonts w:ascii="Arial" w:hAnsi="Arial" w:eastAsia="SimSun"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SimSun" w:cs="Times New Roman"/>
          <w:sz w:val="24"/>
          <w:szCs w:val="24"/>
          <w:lang w:eastAsia="ru-RU"/>
        </w:rPr>
      </w:pPr>
      <w:r>
        <w:rPr>
          <w:rFonts w:ascii="Arial" w:hAnsi="Arial" w:eastAsia="SimSun" w:cs="Times New Roman"/>
          <w:sz w:val="24"/>
          <w:szCs w:val="24"/>
          <w:lang w:eastAsia="ru-RU"/>
        </w:rPr>
        <w:t>25.8. Максимальный срок административной процедуры – 3 рабочих дня.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26. Вариант 4. Выдача дубликата решения Администрации о присвоении, изменении, аннулировании адресов.</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Calibri" w:cs="Times New Roman"/>
          <w:sz w:val="24"/>
          <w:szCs w:val="24"/>
        </w:rPr>
        <w:t xml:space="preserve">27. </w:t>
      </w:r>
      <w:r>
        <w:rPr>
          <w:rFonts w:ascii="Arial" w:hAnsi="Arial" w:eastAsia="Times New Roman" w:cs="Times New Roman"/>
          <w:sz w:val="24"/>
          <w:szCs w:val="24"/>
          <w:lang w:eastAsia="ru-RU"/>
        </w:rPr>
        <w:t xml:space="preserve">Административная процедура по получению дополнительных сведений от Заявителя не применяется.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SimSun" w:cs="Times New Roman"/>
          <w:sz w:val="24"/>
          <w:szCs w:val="24"/>
          <w:lang w:eastAsia="ru-RU"/>
        </w:rPr>
      </w:pPr>
      <w:r>
        <w:rPr>
          <w:rFonts w:ascii="Arial" w:hAnsi="Arial" w:eastAsia="SimSun" w:cs="Times New Roman"/>
          <w:sz w:val="24"/>
          <w:szCs w:val="24"/>
          <w:lang w:eastAsia="ru-RU"/>
        </w:rPr>
        <w:t>Максимальный срок административной процедуры – 3 рабочих дня.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Раздел IV. Формы контроля за исполнением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02" w:firstLineChars="125"/>
        <w:jc w:val="both"/>
        <w:textAlignment w:val="auto"/>
        <w:rPr>
          <w:rFonts w:ascii="Arial" w:hAnsi="Arial" w:eastAsia="Times New Roman" w:cs="Times New Roman"/>
          <w:iCs/>
          <w:spacing w:val="1"/>
          <w:sz w:val="24"/>
          <w:szCs w:val="24"/>
        </w:rPr>
      </w:pPr>
      <w:r>
        <w:rPr>
          <w:rFonts w:ascii="Arial" w:hAnsi="Arial" w:eastAsia="Times New Roman" w:cs="Times New Roman"/>
          <w:iCs/>
          <w:spacing w:val="1"/>
          <w:sz w:val="24"/>
          <w:szCs w:val="24"/>
        </w:rPr>
        <w:t>29. Порядок осуществления текущего контроля за соблюдением и исполнением ответственными должностными лицами Администрации</w:t>
      </w:r>
      <w:r>
        <w:rPr>
          <w:rFonts w:ascii="Arial" w:hAnsi="Arial" w:eastAsia="Times New Roman" w:cs="Times New Roman"/>
          <w:spacing w:val="7"/>
          <w:sz w:val="24"/>
          <w:szCs w:val="24"/>
        </w:rPr>
        <w:t xml:space="preserve"> </w:t>
      </w:r>
      <w:r>
        <w:rPr>
          <w:rFonts w:ascii="Arial" w:hAnsi="Arial" w:eastAsia="Times New Roman" w:cs="Times New Roman"/>
          <w:iCs/>
          <w:spacing w:val="1"/>
          <w:sz w:val="24"/>
          <w:szCs w:val="24"/>
        </w:rPr>
        <w:t>положений административного регламента и иных нормативных правовых актов</w:t>
      </w:r>
      <w:r>
        <w:rPr>
          <w:rFonts w:ascii="Arial" w:hAnsi="Arial" w:eastAsia="Times New Roman" w:cs="Times New Roman"/>
          <w:spacing w:val="7"/>
          <w:sz w:val="24"/>
          <w:szCs w:val="24"/>
        </w:rPr>
        <w:t xml:space="preserve">, </w:t>
      </w:r>
      <w:r>
        <w:rPr>
          <w:rFonts w:ascii="Arial" w:hAnsi="Arial" w:eastAsia="Times New Roman" w:cs="Times New Roman"/>
          <w:iCs/>
          <w:spacing w:val="1"/>
          <w:sz w:val="24"/>
          <w:szCs w:val="24"/>
        </w:rPr>
        <w:t>устанавливающих требования к предоставлению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keepNext w:val="0"/>
        <w:keepLines w:val="0"/>
        <w:pageBreakBefore w:val="0"/>
        <w:widowControl/>
        <w:kinsoku/>
        <w:wordWrap/>
        <w:overflowPunct/>
        <w:topLinePunct w:val="0"/>
        <w:autoSpaceDE/>
        <w:autoSpaceDN/>
        <w:bidi w:val="0"/>
        <w:adjustRightInd/>
        <w:snapToGrid/>
        <w:spacing w:after="0" w:line="240" w:lineRule="auto"/>
        <w:ind w:firstLine="302" w:firstLineChars="125"/>
        <w:jc w:val="both"/>
        <w:textAlignment w:val="auto"/>
        <w:rPr>
          <w:rFonts w:ascii="Arial" w:hAnsi="Arial" w:eastAsia="Times New Roman" w:cs="Times New Roman"/>
          <w:iCs/>
          <w:spacing w:val="1"/>
          <w:sz w:val="24"/>
          <w:szCs w:val="24"/>
        </w:rPr>
      </w:pPr>
      <w:r>
        <w:rPr>
          <w:rFonts w:ascii="Arial" w:hAnsi="Arial" w:eastAsia="Times New Roman" w:cs="Times New Roman"/>
          <w:iCs/>
          <w:spacing w:val="1"/>
          <w:sz w:val="24"/>
          <w:szCs w:val="24"/>
        </w:rPr>
        <w:t>30. Порядок и периодичность осуществления плановых и внеплановых проверок полноты и качества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30.2. При плановой проверке полноты и качества предоставления Муниципальной услуги контролю подлежат:</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а) соблюдение сроков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б) соблюдение положений настоящего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в) правильность и обоснованность принятого решения об отказе в предоставлении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30.3. Основанием для проведения внеплановых проверок являются:</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 xml:space="preserve">31. </w:t>
      </w:r>
      <w:r>
        <w:rPr>
          <w:rFonts w:ascii="Arial" w:hAnsi="Arial" w:eastAsia="Times New Roman"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 xml:space="preserve">32. </w:t>
      </w:r>
      <w:r>
        <w:rPr>
          <w:rFonts w:ascii="Arial" w:hAnsi="Arial" w:eastAsia="Calibri"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32.1. Требованиями к порядку и формам текущего контроля за предоставлением Муниципальной услуги являются независимость, тщательность.</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Times New Roman"/>
          <w:spacing w:val="10"/>
          <w:sz w:val="24"/>
          <w:szCs w:val="24"/>
        </w:rPr>
        <w:t xml:space="preserve">порядка предоставления Муниципальной услуги, а также жалобы и заявления на действия </w:t>
      </w:r>
      <w:r>
        <w:rPr>
          <w:rFonts w:ascii="Arial" w:hAnsi="Arial" w:eastAsia="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17" w:firstLineChars="125"/>
        <w:jc w:val="both"/>
        <w:textAlignment w:val="auto"/>
        <w:rPr>
          <w:rFonts w:ascii="Arial" w:hAnsi="Arial" w:eastAsia="Times New Roman" w:cs="Times New Roman"/>
          <w:spacing w:val="7"/>
          <w:sz w:val="24"/>
          <w:szCs w:val="24"/>
        </w:rPr>
      </w:pPr>
      <w:r>
        <w:rPr>
          <w:rFonts w:ascii="Arial" w:hAnsi="Arial" w:eastAsia="Times New Roman" w:cs="Times New Roman"/>
          <w:spacing w:val="7"/>
          <w:sz w:val="24"/>
          <w:szCs w:val="24"/>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V. </w:t>
      </w:r>
      <w:r>
        <w:rPr>
          <w:rFonts w:ascii="Arial" w:hAnsi="Arial" w:eastAsia="Times New Roman" w:cs="Times New Roman"/>
          <w:bCs/>
          <w:sz w:val="24"/>
          <w:szCs w:val="24"/>
          <w:lang w:eastAsia="ru-RU"/>
        </w:rPr>
        <w:t>Досудебный (внесудебный) порядок обжалования решений</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и действий (бездействия) органа, предоставляющего</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муниципальную услугу, МФЦ, организаций, указанных в части</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1.1 статьи 16 федерального закона от 27.07.2010 № 210-ФЗ,</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а также их должностных лиц, муниципальных служащих,</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работников</w:t>
      </w:r>
      <w:r>
        <w:rPr>
          <w:rFonts w:ascii="Arial" w:hAnsi="Arial" w:eastAsia="Times New Roman" w:cs="Times New Roman"/>
          <w:sz w:val="24"/>
          <w:szCs w:val="24"/>
          <w:lang w:eastAsia="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34. Заявитель может обратиться с жалобой в том числе в следующих случаях: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35. Заявители имеют право на получение информации, необходимой для обоснования и рассмотрения жалобы.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36. Оснований для отказа в рассмотрении жалобы не имеется.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37. Основанием для начала процедуры досудебного (внесудебного) обжалования является поступившая жалоба.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38. Жалоба должна содержать: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39. Жалобы на решения и действия (бездействие) должностного лица подаются в Администрацию.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Глава поселения проводят личный прием заявителей.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bookmarkStart w:id="5" w:name="p39"/>
      <w:bookmarkEnd w:id="5"/>
      <w:r>
        <w:rPr>
          <w:rFonts w:ascii="Arial" w:hAnsi="Arial" w:eastAsia="Times New Roman" w:cs="Times New Roman"/>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 в удовлетворении жалобы отказывается.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bookmarkStart w:id="6" w:name="p43"/>
      <w:bookmarkEnd w:id="6"/>
      <w:r>
        <w:rPr>
          <w:rFonts w:ascii="Arial" w:hAnsi="Arial" w:eastAsia="Times New Roman" w:cs="Times New Roman"/>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bookmarkStart w:id="7" w:name="_Toc134019825"/>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Раздел V. Перечень нормативных правовых актов, регулирующих порядок</w:t>
      </w:r>
      <w:bookmarkEnd w:id="7"/>
      <w:bookmarkStart w:id="8" w:name="_Toc134019826"/>
      <w:r>
        <w:rPr>
          <w:rFonts w:ascii="Arial" w:hAnsi="Arial" w:eastAsia="Times New Roman" w:cs="Times New Roman"/>
          <w:sz w:val="24"/>
          <w:szCs w:val="24"/>
          <w:lang w:eastAsia="ru-RU"/>
        </w:rPr>
        <w:t xml:space="preserve"> досудебного (внесудебного) обжалования действий</w:t>
      </w:r>
      <w:bookmarkEnd w:id="8"/>
      <w:bookmarkStart w:id="9" w:name="_Toc134019827"/>
      <w:r>
        <w:rPr>
          <w:rFonts w:ascii="Arial" w:hAnsi="Arial" w:eastAsia="Times New Roman" w:cs="Times New Roman"/>
          <w:sz w:val="24"/>
          <w:szCs w:val="24"/>
          <w:lang w:eastAsia="ru-RU"/>
        </w:rPr>
        <w:t xml:space="preserve"> (бездействия) и (или) решений, принятых (осуществленных)</w:t>
      </w:r>
      <w:bookmarkEnd w:id="9"/>
      <w:bookmarkStart w:id="10" w:name="_Toc134019828"/>
      <w:r>
        <w:rPr>
          <w:rFonts w:ascii="Arial" w:hAnsi="Arial" w:eastAsia="Times New Roman" w:cs="Times New Roman"/>
          <w:sz w:val="24"/>
          <w:szCs w:val="24"/>
          <w:lang w:eastAsia="ru-RU"/>
        </w:rPr>
        <w:t xml:space="preserve"> в ходе предоставления муниципальной услуги</w:t>
      </w:r>
      <w:bookmarkEnd w:id="10"/>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Федеральным законом N 210-ФЗ;</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ascii="Arial" w:hAnsi="Arial" w:eastAsia="Calibri" w:cs="Times New Roman"/>
          <w:sz w:val="24"/>
          <w:szCs w:val="24"/>
        </w:rPr>
      </w:pPr>
      <w:r>
        <w:rPr>
          <w:rFonts w:ascii="Arial" w:hAnsi="Arial" w:eastAsia="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eastAsia="Times New Roman" w:cs="Times New Roman"/>
          <w:spacing w:val="7"/>
          <w:sz w:val="24"/>
          <w:szCs w:val="24"/>
          <w:lang w:eastAsia="ru-RU"/>
        </w:rPr>
        <w:t>.</w:t>
      </w:r>
    </w:p>
    <w:bookmarkEnd w:id="15"/>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 xml:space="preserve">Приложение № 1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Перечень признаков заявителей</w:t>
      </w:r>
    </w:p>
    <w:p>
      <w:pPr>
        <w:spacing w:after="0" w:line="240" w:lineRule="auto"/>
        <w:ind w:firstLine="567"/>
        <w:jc w:val="both"/>
        <w:rPr>
          <w:rFonts w:ascii="Arial" w:hAnsi="Arial" w:eastAsia="Times New Roman" w:cs="Times New Roman"/>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Признак заявителя</w:t>
            </w:r>
          </w:p>
        </w:tc>
        <w:tc>
          <w:tcPr>
            <w:tcW w:w="5173"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Вариант 1 «</w:t>
            </w:r>
            <w:r>
              <w:rPr>
                <w:rFonts w:ascii="Arial" w:hAnsi="Arial" w:eastAsia="Calibri" w:cs="Times New Roman"/>
                <w:bCs/>
                <w:sz w:val="24"/>
                <w:szCs w:val="24"/>
                <w:lang w:eastAsia="ru-RU"/>
              </w:rPr>
              <w:t>Выдача решения Администрации о присвоении адреса объекту адресации</w:t>
            </w:r>
            <w:r>
              <w:rPr>
                <w:rFonts w:ascii="Arial" w:hAnsi="Arial"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1.Физическое лицо</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 Индивидуальный предприниматель</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3. Юридическое лицо</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4.представитель собственников помещений в многоквартирном доме</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5. представитель садоводческого или огороднического некоммерческого товарищества</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6. кадастровый инженер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Вариант 2 «</w:t>
            </w:r>
            <w:r>
              <w:rPr>
                <w:rFonts w:ascii="Arial" w:hAnsi="Arial" w:eastAsia="Calibri" w:cs="Times New Roman"/>
                <w:bCs/>
                <w:sz w:val="24"/>
                <w:szCs w:val="24"/>
                <w:lang w:eastAsia="ru-RU"/>
              </w:rPr>
              <w:t>Выдача решения Администрации об аннулировании адреса объекта адресации</w:t>
            </w:r>
            <w:r>
              <w:rPr>
                <w:rFonts w:ascii="Arial" w:hAnsi="Arial"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1.Физическое лицо</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 Индивидуальный предприниматель</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3. Юридическое лицо</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4.представитель собственников помещений в многоквартирном доме</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5. представитель садоводческого или огороднического некоммерческого товарищества</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6. кадастровый инженер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1.Физическое лицо</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 Индивидуальный предприниматель</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3. Юридическое лицо</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4.представитель собственников помещений в многоквартирном доме</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5. представитель садоводческого или огороднического некоммерческого товарищества</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6. кадастровый инженер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Вариант 4 «</w:t>
            </w:r>
            <w:r>
              <w:rPr>
                <w:rFonts w:ascii="Arial" w:hAnsi="Arial" w:eastAsia="Times New Roman" w:cs="Times New Roman"/>
                <w:bCs/>
                <w:sz w:val="24"/>
                <w:szCs w:val="24"/>
                <w:lang w:eastAsia="ru-RU"/>
              </w:rPr>
              <w:t>Выдача дубликата решения Администрации о присвоении адресов, аннулировании адресов</w:t>
            </w:r>
            <w:r>
              <w:rPr>
                <w:rFonts w:ascii="Arial" w:hAnsi="Arial"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1.Физическое лицо</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 Индивидуальный предприниматель</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3. Юридическое лицо</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4.представитель собственников помещений в многоквартирном доме</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5. представитель садоводческого или огороднического некоммерческого товарищества</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6. кадастровый инженер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За предоставлением Муниципальной услуги обратился представитель заявителя</w:t>
            </w:r>
          </w:p>
        </w:tc>
      </w:tr>
    </w:tbl>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Вариант 1 «</w:t>
            </w:r>
            <w:r>
              <w:rPr>
                <w:rFonts w:ascii="Arial" w:hAnsi="Arial" w:eastAsia="Calibri" w:cs="Times New Roman"/>
                <w:bCs/>
                <w:sz w:val="24"/>
                <w:szCs w:val="24"/>
                <w:lang w:eastAsia="ru-RU"/>
              </w:rPr>
              <w:t>Выдача решения Администрации о присвоении адреса объекту адресации</w:t>
            </w:r>
            <w:r>
              <w:rPr>
                <w:rFonts w:ascii="Arial" w:hAnsi="Arial"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3</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4</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5</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6</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7</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собственников помещений в многоквартирном доме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8</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садоводческого или огороднического некоммерческого товарищества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9</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кадастровый инженер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Вариант 2 «</w:t>
            </w:r>
            <w:r>
              <w:rPr>
                <w:rFonts w:ascii="Arial" w:hAnsi="Arial" w:eastAsia="Calibri" w:cs="Times New Roman"/>
                <w:bCs/>
                <w:sz w:val="24"/>
                <w:szCs w:val="24"/>
                <w:lang w:eastAsia="ru-RU"/>
              </w:rPr>
              <w:t>Выдача решения Администрации об аннулировании адреса объекта адресации</w:t>
            </w:r>
            <w:r>
              <w:rPr>
                <w:rFonts w:ascii="Arial" w:hAnsi="Arial"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3</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4</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5</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6</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7</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собственников помещений в многоквартирном доме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8</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садоводческого или огороднического некоммерческого товарищества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9</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кадастровый инженер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3</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4</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5</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6</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7</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собственников помещений в многоквартирном доме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8</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садоводческого или огороднического некоммерческого товарищества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9</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кадастровый инженер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Вариант 4 «</w:t>
            </w:r>
            <w:r>
              <w:rPr>
                <w:rFonts w:ascii="Arial" w:hAnsi="Arial" w:eastAsia="Times New Roman" w:cs="Times New Roman"/>
                <w:bCs/>
                <w:sz w:val="24"/>
                <w:szCs w:val="24"/>
                <w:lang w:eastAsia="ru-RU"/>
              </w:rPr>
              <w:t>Выдача дубликата решения Администрации о присвоении адресов, аннулировании адресов</w:t>
            </w:r>
            <w:r>
              <w:rPr>
                <w:rFonts w:ascii="Arial" w:hAnsi="Arial"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3</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4</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5</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6</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7</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собственников помещений в многоквартирном доме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8</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представитель садоводческого или огороднического некоммерческого товарищества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9</w:t>
            </w:r>
          </w:p>
        </w:tc>
        <w:tc>
          <w:tcPr>
            <w:tcW w:w="7796" w:type="dxa"/>
            <w:shd w:val="clear" w:color="auto" w:fill="auto"/>
          </w:tcPr>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кадастровый инженер</w:t>
            </w:r>
          </w:p>
        </w:tc>
      </w:tr>
    </w:tbl>
    <w:p>
      <w:pPr>
        <w:spacing w:after="0" w:line="240" w:lineRule="auto"/>
        <w:ind w:firstLine="567"/>
        <w:jc w:val="both"/>
        <w:rPr>
          <w:rFonts w:ascii="Arial" w:hAnsi="Arial" w:eastAsia="Times New Roman" w:cs="Times New Roman"/>
          <w:bCs/>
          <w:sz w:val="24"/>
          <w:szCs w:val="24"/>
          <w:lang w:eastAsia="ru-RU"/>
        </w:rPr>
      </w:pPr>
    </w:p>
    <w:p>
      <w:pPr>
        <w:spacing w:after="0" w:line="240" w:lineRule="auto"/>
        <w:ind w:firstLine="567"/>
        <w:jc w:val="right"/>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br w:type="page"/>
      </w:r>
      <w:r>
        <w:rPr>
          <w:rFonts w:ascii="Arial" w:hAnsi="Arial" w:eastAsia="Times New Roman" w:cs="Times New Roman"/>
          <w:bCs/>
          <w:sz w:val="24"/>
          <w:szCs w:val="24"/>
          <w:lang w:eastAsia="ru-RU"/>
        </w:rPr>
        <w:t>Приложение № 2</w:t>
      </w:r>
    </w:p>
    <w:p>
      <w:pPr>
        <w:spacing w:after="0" w:line="240" w:lineRule="auto"/>
        <w:ind w:firstLine="567"/>
        <w:jc w:val="right"/>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bCs/>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ФОРМА ЗАЯВЛЕНИЯ О ПРИСВОЕНИИ ОБЪЕКТУ АДРЕСАЦИИ АДРЕСА ИЛИ АННУЛИРОВАНИИ ЕГО АДРЕСА</w:t>
      </w:r>
    </w:p>
    <w:p>
      <w:pPr>
        <w:spacing w:after="0" w:line="240" w:lineRule="auto"/>
        <w:ind w:firstLine="567"/>
        <w:jc w:val="both"/>
        <w:rPr>
          <w:rFonts w:ascii="Arial" w:hAnsi="Arial" w:eastAsia="Times New Roman" w:cs="Times New Roman"/>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771"/>
        <w:gridCol w:w="437"/>
        <w:gridCol w:w="2503"/>
        <w:gridCol w:w="420"/>
        <w:gridCol w:w="504"/>
        <w:gridCol w:w="532"/>
        <w:gridCol w:w="1370"/>
        <w:gridCol w:w="346"/>
        <w:gridCol w:w="435"/>
        <w:gridCol w:w="550"/>
        <w:gridCol w:w="1833"/>
      </w:tblGrid>
      <w:tr>
        <w:tblPrEx>
          <w:tblCellMar>
            <w:top w:w="102" w:type="dxa"/>
            <w:left w:w="62" w:type="dxa"/>
            <w:bottom w:w="102" w:type="dxa"/>
            <w:right w:w="62" w:type="dxa"/>
          </w:tblCellMar>
        </w:tblPrEx>
        <w:tc>
          <w:tcPr>
            <w:tcW w:w="6537" w:type="dxa"/>
            <w:gridSpan w:val="7"/>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331"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Лист N ___</w:t>
            </w:r>
          </w:p>
        </w:tc>
        <w:tc>
          <w:tcPr>
            <w:tcW w:w="183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Всего листов ___</w:t>
            </w: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1</w:t>
            </w:r>
          </w:p>
        </w:tc>
        <w:tc>
          <w:tcPr>
            <w:tcW w:w="3864"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Заявление</w:t>
            </w:r>
          </w:p>
        </w:tc>
        <w:tc>
          <w:tcPr>
            <w:tcW w:w="53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2</w:t>
            </w:r>
          </w:p>
        </w:tc>
        <w:tc>
          <w:tcPr>
            <w:tcW w:w="4534" w:type="dxa"/>
            <w:gridSpan w:val="5"/>
            <w:vMerge w:val="restart"/>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Заявление принято</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регистрационный номер _______________</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листов заявления ___________</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прилагаемых документов ____,</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 том числе оригиналов ___, копий ____, количество листов в оригиналах ____, копиях ____</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ФИО должностного лица ________________</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подпись должностного лица ____________</w:t>
            </w:r>
          </w:p>
        </w:tc>
      </w:tr>
      <w:tr>
        <w:tblPrEx>
          <w:tblCellMar>
            <w:top w:w="102" w:type="dxa"/>
            <w:left w:w="62" w:type="dxa"/>
            <w:bottom w:w="102" w:type="dxa"/>
            <w:right w:w="62" w:type="dxa"/>
          </w:tblCellMar>
        </w:tblPrEx>
        <w:trPr>
          <w:trHeight w:val="322" w:hRule="atLeast"/>
        </w:trPr>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vMerge w:val="restart"/>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органа местного самоуправления)</w:t>
            </w:r>
          </w:p>
          <w:p>
            <w:pPr>
              <w:spacing w:after="0" w:line="240" w:lineRule="auto"/>
              <w:jc w:val="both"/>
              <w:rPr>
                <w:rFonts w:ascii="Arial" w:hAnsi="Arial" w:eastAsia="Times New Roman" w:cs="Times New Roman"/>
                <w:sz w:val="20"/>
                <w:szCs w:val="20"/>
                <w:lang w:eastAsia="ru-RU"/>
              </w:rPr>
            </w:pPr>
          </w:p>
        </w:tc>
        <w:tc>
          <w:tcPr>
            <w:tcW w:w="5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34" w:type="dxa"/>
            <w:gridSpan w:val="5"/>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34" w:type="dxa"/>
            <w:gridSpan w:val="5"/>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дата "__" ____________ ____ г.</w:t>
            </w: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3.1</w:t>
            </w:r>
          </w:p>
        </w:tc>
        <w:tc>
          <w:tcPr>
            <w:tcW w:w="8930"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Прошу в отношении объекта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Вид:</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7"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03" w:type="dxa"/>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Земельный участок</w:t>
            </w:r>
          </w:p>
        </w:tc>
        <w:tc>
          <w:tcPr>
            <w:tcW w:w="420"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52"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Сооружение</w:t>
            </w:r>
          </w:p>
        </w:tc>
        <w:tc>
          <w:tcPr>
            <w:tcW w:w="435"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383"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Машино-место</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7"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03" w:type="dxa"/>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0"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52"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383"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7"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03" w:type="dxa"/>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Здание (строение)</w:t>
            </w:r>
          </w:p>
        </w:tc>
        <w:tc>
          <w:tcPr>
            <w:tcW w:w="420"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52"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Помещение</w:t>
            </w:r>
          </w:p>
        </w:tc>
        <w:tc>
          <w:tcPr>
            <w:tcW w:w="43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383"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7"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03" w:type="dxa"/>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0"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52"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383"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3.2</w:t>
            </w:r>
          </w:p>
        </w:tc>
        <w:tc>
          <w:tcPr>
            <w:tcW w:w="8930"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Присвоить адрес</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 связи с:</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3" w:type="dxa"/>
            <w:gridSpan w:val="9"/>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земельного участка(ов) из земель, находящихся в государственной или муниципальной собственности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образуемых земельных участков</w:t>
            </w: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земельного участка(ов) путем раздела земельного участка</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образуемых земельных участков</w:t>
            </w: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земельного участка, раздел которого осуществляется</w:t>
            </w: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земельного участка, раздел которого осуществляется</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3" w:type="dxa"/>
            <w:gridSpan w:val="9"/>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земельного участка путем объединения земельных участков</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объединяемых земельных участков</w:t>
            </w: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объединяемого земельного участка &lt;1&gt;</w:t>
            </w: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объединяемого земельного участка &lt;1&gt;</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6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66"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bl>
    <w:p>
      <w:pPr>
        <w:spacing w:after="0" w:line="240" w:lineRule="auto"/>
        <w:ind w:firstLine="567"/>
        <w:jc w:val="both"/>
        <w:rPr>
          <w:rFonts w:ascii="Arial" w:hAnsi="Arial" w:eastAsia="Times New Roman" w:cs="Times New Roman"/>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771"/>
        <w:gridCol w:w="434"/>
        <w:gridCol w:w="3416"/>
        <w:gridCol w:w="1944"/>
        <w:gridCol w:w="1331"/>
        <w:gridCol w:w="1805"/>
      </w:tblGrid>
      <w:tr>
        <w:tblPrEx>
          <w:tblCellMar>
            <w:top w:w="102" w:type="dxa"/>
            <w:left w:w="62" w:type="dxa"/>
            <w:bottom w:w="102" w:type="dxa"/>
            <w:right w:w="62" w:type="dxa"/>
          </w:tblCellMar>
        </w:tblPrEx>
        <w:tc>
          <w:tcPr>
            <w:tcW w:w="6565"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33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Лист N ___</w:t>
            </w:r>
          </w:p>
        </w:tc>
        <w:tc>
          <w:tcPr>
            <w:tcW w:w="180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Всего листов ___</w:t>
            </w:r>
          </w:p>
        </w:tc>
      </w:tr>
      <w:tr>
        <w:tblPrEx>
          <w:tblCellMar>
            <w:top w:w="102" w:type="dxa"/>
            <w:left w:w="62" w:type="dxa"/>
            <w:bottom w:w="102" w:type="dxa"/>
            <w:right w:w="62" w:type="dxa"/>
          </w:tblCellMar>
        </w:tblPrEx>
        <w:tc>
          <w:tcPr>
            <w:tcW w:w="771" w:type="dxa"/>
            <w:vMerge w:val="restart"/>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6"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земельного участка(ов) путем выдела из земельного участка</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земельного участка, из которого осуществляется выдел</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земельного участка, из которого осуществляется выдел</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6"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земельного участка(ов) путем перераспределения земельных участков</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образуемых земельных участков</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земельных участков, которые перераспределяются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земельного участка, который перераспределяется &lt;2&gt;</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земельного участка, который перераспределяется &lt;2&gt;</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6"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Строительством, реконструкцией здания (строения), сооружения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объекта строительства (реконструкции) в соответствии с проектной документацией</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земельного участка, на котором осуществляется строительство (реконструкция)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6"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Тип здания (строения), сооружения</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земельного участка, на котором осуществляется строительство (реконструкция)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6"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Переводом жилого помещения в нежилое помещение и нежилого помещения в жилое помещение</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помещения</w:t>
            </w: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помещения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850" w:type="dxa"/>
            <w:gridSpan w:val="2"/>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080"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bl>
    <w:p>
      <w:pPr>
        <w:spacing w:after="0" w:line="240" w:lineRule="auto"/>
        <w:ind w:firstLine="567"/>
        <w:jc w:val="both"/>
        <w:rPr>
          <w:rFonts w:ascii="Arial" w:hAnsi="Arial" w:eastAsia="Times New Roman" w:cs="Times New Roman"/>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771"/>
        <w:gridCol w:w="426"/>
        <w:gridCol w:w="444"/>
        <w:gridCol w:w="2209"/>
        <w:gridCol w:w="615"/>
        <w:gridCol w:w="341"/>
        <w:gridCol w:w="303"/>
        <w:gridCol w:w="371"/>
        <w:gridCol w:w="1057"/>
        <w:gridCol w:w="337"/>
        <w:gridCol w:w="994"/>
        <w:gridCol w:w="550"/>
        <w:gridCol w:w="1283"/>
      </w:tblGrid>
      <w:tr>
        <w:tblPrEx>
          <w:tblCellMar>
            <w:top w:w="102" w:type="dxa"/>
            <w:left w:w="62" w:type="dxa"/>
            <w:bottom w:w="102" w:type="dxa"/>
            <w:right w:w="62" w:type="dxa"/>
          </w:tblCellMar>
        </w:tblPrEx>
        <w:tc>
          <w:tcPr>
            <w:tcW w:w="6537" w:type="dxa"/>
            <w:gridSpan w:val="9"/>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331"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Лист N ___</w:t>
            </w:r>
          </w:p>
        </w:tc>
        <w:tc>
          <w:tcPr>
            <w:tcW w:w="1833"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Всего листов ___</w:t>
            </w:r>
          </w:p>
        </w:tc>
      </w:tr>
      <w:tr>
        <w:tblPrEx>
          <w:tblCellMar>
            <w:top w:w="102" w:type="dxa"/>
            <w:left w:w="62" w:type="dxa"/>
            <w:bottom w:w="102" w:type="dxa"/>
            <w:right w:w="62" w:type="dxa"/>
          </w:tblCellMar>
        </w:tblPrEx>
        <w:tc>
          <w:tcPr>
            <w:tcW w:w="771" w:type="dxa"/>
            <w:vMerge w:val="restart"/>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помещения(ий) в здании (строении), сооружении путем раздела здания (строения), сооружения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165"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 жилого помещения</w:t>
            </w:r>
          </w:p>
        </w:tc>
        <w:tc>
          <w:tcPr>
            <w:tcW w:w="361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образуемых помещений</w:t>
            </w:r>
          </w:p>
        </w:tc>
        <w:tc>
          <w:tcPr>
            <w:tcW w:w="128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165"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 нежилого помещения</w:t>
            </w:r>
          </w:p>
        </w:tc>
        <w:tc>
          <w:tcPr>
            <w:tcW w:w="361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образуемых помещений</w:t>
            </w:r>
          </w:p>
        </w:tc>
        <w:tc>
          <w:tcPr>
            <w:tcW w:w="128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здания, сооружения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здания, сооружения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помещения(ий) в здании (строении), сооружении путем раздела помещения, машино-места</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079"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Назначение помещения (жилое (нежилое) помещение) &lt;3&gt;</w:t>
            </w:r>
          </w:p>
        </w:tc>
        <w:tc>
          <w:tcPr>
            <w:tcW w:w="3024"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Вид помещения &lt;3&gt;</w:t>
            </w:r>
          </w:p>
        </w:tc>
        <w:tc>
          <w:tcPr>
            <w:tcW w:w="2827"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помещений &lt;3&gt;</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079"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024"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827"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помещения, машино-места, раздел которого осуществляется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помещения, машино-места, раздел которого осуществляется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помещения в здании (строении), сооружении путем объединения помещений, машино-мест в здании (строении), сооружении</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468"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 жилого помещения</w:t>
            </w:r>
          </w:p>
        </w:tc>
        <w:tc>
          <w:tcPr>
            <w:tcW w:w="37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21"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 нежилого помещения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объединяемых помещений</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объединяемого помещения &lt;4&gt;</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объединяемого помещения &lt;4&gt;</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помещения в здании, сооружении путем переустройства и (или) перепланировки мест общего пользования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468"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 жилого помещения</w:t>
            </w:r>
          </w:p>
        </w:tc>
        <w:tc>
          <w:tcPr>
            <w:tcW w:w="37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21"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 нежилого помещения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образуемых помещений</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здания, сооружения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здания, сооружения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restart"/>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машино-места в здании, сооружении путем раздела здания, сооружения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образуемых машиномест</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здания, сооружения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здания, сооружения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машино-места (машино-мест) в здании, сооружении путем раздела помещения, машино-места</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машино-мест</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помещения, машино-места, раздел которого осуществляется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помещения, машино-места раздел которого осуществляется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машино-места в здании, сооружении путем объединения помещений, машино-мест в здании, сооружении</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объединяемых помещений, машино-мест</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объединяемого помещения &lt;4&gt;</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объединяемого помещения &lt;4&gt;</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Образованием машино-места в здании, сооружении путем переустройства и (или) перепланировки мест общего пользования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Количество образуемых машиномест</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здания, сооружения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здания, сооружения</w:t>
            </w: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36"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restart"/>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земельного участка, здания (строения), сооружения, помещения, машиноместа</w:t>
            </w:r>
          </w:p>
        </w:tc>
        <w:tc>
          <w:tcPr>
            <w:tcW w:w="4592" w:type="dxa"/>
            <w:gridSpan w:val="6"/>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Существующий адрес земельного участка, здания (строения), сооружения, помещения, машиноместа</w:t>
            </w: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504" w:type="dxa"/>
            <w:gridSpan w:val="11"/>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земельного участка, здания (строения), сооружения, помещения, машиноместа</w:t>
            </w:r>
          </w:p>
        </w:tc>
        <w:tc>
          <w:tcPr>
            <w:tcW w:w="4592" w:type="dxa"/>
            <w:gridSpan w:val="6"/>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tcBorders>
              <w:top w:val="single" w:color="auto" w:sz="4" w:space="0"/>
              <w:left w:val="single" w:color="auto" w:sz="4" w:space="0"/>
              <w:bottom w:val="single" w:color="auto" w:sz="4" w:space="0"/>
              <w:right w:val="single" w:color="auto" w:sz="4" w:space="0"/>
            </w:tcBorders>
            <w:vAlign w:val="bottom"/>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38"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92"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bl>
    <w:p>
      <w:pPr>
        <w:spacing w:after="0" w:line="240" w:lineRule="auto"/>
        <w:ind w:firstLine="567"/>
        <w:jc w:val="both"/>
        <w:rPr>
          <w:rFonts w:ascii="Arial" w:hAnsi="Arial" w:eastAsia="Times New Roman" w:cs="Times New Roman"/>
          <w:sz w:val="20"/>
          <w:szCs w:val="20"/>
          <w:lang w:eastAsia="ru-RU"/>
        </w:rPr>
      </w:pPr>
    </w:p>
    <w:tbl>
      <w:tblPr>
        <w:tblStyle w:val="7"/>
        <w:tblW w:w="0" w:type="auto"/>
        <w:tblInd w:w="0" w:type="dxa"/>
        <w:tblLayout w:type="fixed"/>
        <w:tblCellMar>
          <w:top w:w="102" w:type="dxa"/>
          <w:left w:w="62" w:type="dxa"/>
          <w:bottom w:w="102" w:type="dxa"/>
          <w:right w:w="62" w:type="dxa"/>
        </w:tblCellMar>
      </w:tblPr>
      <w:tblGrid>
        <w:gridCol w:w="771"/>
        <w:gridCol w:w="432"/>
        <w:gridCol w:w="3255"/>
        <w:gridCol w:w="2091"/>
        <w:gridCol w:w="1331"/>
        <w:gridCol w:w="1821"/>
      </w:tblGrid>
      <w:tr>
        <w:tblPrEx>
          <w:tblCellMar>
            <w:top w:w="102" w:type="dxa"/>
            <w:left w:w="62" w:type="dxa"/>
            <w:bottom w:w="102" w:type="dxa"/>
            <w:right w:w="62" w:type="dxa"/>
          </w:tblCellMar>
        </w:tblPrEx>
        <w:tc>
          <w:tcPr>
            <w:tcW w:w="6549"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33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Лист N ___</w:t>
            </w:r>
          </w:p>
        </w:tc>
        <w:tc>
          <w:tcPr>
            <w:tcW w:w="18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Всего листов ___</w:t>
            </w: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3.3</w:t>
            </w:r>
          </w:p>
        </w:tc>
        <w:tc>
          <w:tcPr>
            <w:tcW w:w="8930"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Аннулировать адрес объекта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страны</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субъекта Российской Федерации</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поселения</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внутригородского района городского округа</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населенного пункта</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элемента планировочной структуры</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элемента улично-дорожной сети</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Номер земельного участка</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Тип и номер здания, сооружения или объекта незавершенного строительства</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Тип и номер помещения, расположенного в здании или сооружении</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Тип и номер помещения в пределах квартиры (в отношении коммунальных квартир)</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 связи с:</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8"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8"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8"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Присвоением объекту адресации нового адреса</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Дополнительная информация:</w:t>
            </w: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687"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24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bl>
    <w:p>
      <w:pPr>
        <w:spacing w:after="0" w:line="240" w:lineRule="auto"/>
        <w:ind w:firstLine="567"/>
        <w:jc w:val="both"/>
        <w:rPr>
          <w:rFonts w:ascii="Arial" w:hAnsi="Arial" w:eastAsia="Times New Roman" w:cs="Times New Roman"/>
          <w:sz w:val="20"/>
          <w:szCs w:val="20"/>
          <w:lang w:eastAsia="ru-RU"/>
        </w:rPr>
      </w:pPr>
    </w:p>
    <w:tbl>
      <w:tblPr>
        <w:tblStyle w:val="7"/>
        <w:tblW w:w="0" w:type="auto"/>
        <w:tblInd w:w="0" w:type="dxa"/>
        <w:tblLayout w:type="fixed"/>
        <w:tblCellMar>
          <w:top w:w="102" w:type="dxa"/>
          <w:left w:w="62" w:type="dxa"/>
          <w:bottom w:w="102" w:type="dxa"/>
          <w:right w:w="62" w:type="dxa"/>
        </w:tblCellMar>
      </w:tblPr>
      <w:tblGrid>
        <w:gridCol w:w="771"/>
        <w:gridCol w:w="448"/>
        <w:gridCol w:w="421"/>
        <w:gridCol w:w="419"/>
        <w:gridCol w:w="776"/>
        <w:gridCol w:w="1269"/>
        <w:gridCol w:w="150"/>
        <w:gridCol w:w="548"/>
        <w:gridCol w:w="356"/>
        <w:gridCol w:w="1012"/>
        <w:gridCol w:w="359"/>
        <w:gridCol w:w="469"/>
        <w:gridCol w:w="862"/>
        <w:gridCol w:w="550"/>
        <w:gridCol w:w="1291"/>
      </w:tblGrid>
      <w:tr>
        <w:tblPrEx>
          <w:tblCellMar>
            <w:top w:w="102" w:type="dxa"/>
            <w:left w:w="62" w:type="dxa"/>
            <w:bottom w:w="102" w:type="dxa"/>
            <w:right w:w="62" w:type="dxa"/>
          </w:tblCellMar>
        </w:tblPrEx>
        <w:tc>
          <w:tcPr>
            <w:tcW w:w="6529"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331"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Лист N ___</w:t>
            </w:r>
          </w:p>
        </w:tc>
        <w:tc>
          <w:tcPr>
            <w:tcW w:w="1841"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Всего листов ___</w:t>
            </w: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4</w:t>
            </w:r>
          </w:p>
        </w:tc>
        <w:tc>
          <w:tcPr>
            <w:tcW w:w="8930" w:type="dxa"/>
            <w:gridSpan w:val="1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Собственник объекта адресации или лицо, обладающее иным вещным правом на объект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61"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физическое лицо:</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фамилия:</w:t>
            </w:r>
          </w:p>
        </w:tc>
        <w:tc>
          <w:tcPr>
            <w:tcW w:w="2066"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имя (полностью):</w:t>
            </w:r>
          </w:p>
        </w:tc>
        <w:tc>
          <w:tcPr>
            <w:tcW w:w="2240"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отчество (полностью) (при наличии):</w:t>
            </w:r>
          </w:p>
        </w:tc>
        <w:tc>
          <w:tcPr>
            <w:tcW w:w="129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ИНН (при наличии):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66"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24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29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документ, удостоверяющий личность:</w:t>
            </w:r>
          </w:p>
        </w:tc>
        <w:tc>
          <w:tcPr>
            <w:tcW w:w="2066"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вид:</w:t>
            </w:r>
          </w:p>
        </w:tc>
        <w:tc>
          <w:tcPr>
            <w:tcW w:w="224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серия:</w:t>
            </w:r>
          </w:p>
        </w:tc>
        <w:tc>
          <w:tcPr>
            <w:tcW w:w="129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номер:</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66"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24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29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66"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дата выдачи:</w:t>
            </w:r>
          </w:p>
        </w:tc>
        <w:tc>
          <w:tcPr>
            <w:tcW w:w="3531"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кем выдан:</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66"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 ______ ____ г.</w:t>
            </w:r>
          </w:p>
        </w:tc>
        <w:tc>
          <w:tcPr>
            <w:tcW w:w="3531"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66"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31"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почтовый адрес:</w:t>
            </w:r>
          </w:p>
        </w:tc>
        <w:tc>
          <w:tcPr>
            <w:tcW w:w="2894" w:type="dxa"/>
            <w:gridSpan w:val="6"/>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телефон для связи:</w:t>
            </w:r>
          </w:p>
        </w:tc>
        <w:tc>
          <w:tcPr>
            <w:tcW w:w="2703"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электронной почты (при наличии):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894" w:type="dxa"/>
            <w:gridSpan w:val="6"/>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3" w:type="dxa"/>
            <w:gridSpan w:val="3"/>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464"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894" w:type="dxa"/>
            <w:gridSpan w:val="6"/>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3"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61"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1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полное наименование:</w:t>
            </w:r>
          </w:p>
        </w:tc>
        <w:tc>
          <w:tcPr>
            <w:tcW w:w="5447"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1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447"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18"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ИНН (для российского юридического лица):</w:t>
            </w:r>
          </w:p>
        </w:tc>
        <w:tc>
          <w:tcPr>
            <w:tcW w:w="4543"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КПП (для российского юридического лица):</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18"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43"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1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страна регистрации (инкорпорации) (для иностранного юридического лица):</w:t>
            </w:r>
          </w:p>
        </w:tc>
        <w:tc>
          <w:tcPr>
            <w:tcW w:w="2744"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дата регистрации (для иностранного юридического лица):</w:t>
            </w:r>
          </w:p>
        </w:tc>
        <w:tc>
          <w:tcPr>
            <w:tcW w:w="270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номер регистрации (для иностранного юридического лица):</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1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44" w:type="dxa"/>
            <w:gridSpan w:val="5"/>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 ________ ____ г.</w:t>
            </w:r>
          </w:p>
        </w:tc>
        <w:tc>
          <w:tcPr>
            <w:tcW w:w="2703" w:type="dxa"/>
            <w:gridSpan w:val="3"/>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1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44" w:type="dxa"/>
            <w:gridSpan w:val="5"/>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3"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1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почтовый адрес:</w:t>
            </w:r>
          </w:p>
        </w:tc>
        <w:tc>
          <w:tcPr>
            <w:tcW w:w="2744"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телефон для связи:</w:t>
            </w:r>
          </w:p>
        </w:tc>
        <w:tc>
          <w:tcPr>
            <w:tcW w:w="270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электронной почты (при наличии):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1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44" w:type="dxa"/>
            <w:gridSpan w:val="5"/>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3" w:type="dxa"/>
            <w:gridSpan w:val="3"/>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1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44" w:type="dxa"/>
            <w:gridSpan w:val="5"/>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3"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61"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Вещное право на объект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1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7642"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право собственности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1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7642"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право хозяйственного ведения имуществом на объект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1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7642"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право оперативного управления имуществом на объект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1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7642"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право пожизненно наследуемого владения земельным участком</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1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7642"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право постоянного (бессрочного) пользования земельным участком</w:t>
            </w: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5</w:t>
            </w:r>
          </w:p>
        </w:tc>
        <w:tc>
          <w:tcPr>
            <w:tcW w:w="8930" w:type="dxa"/>
            <w:gridSpan w:val="1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83"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Лично</w:t>
            </w:r>
          </w:p>
        </w:tc>
        <w:tc>
          <w:tcPr>
            <w:tcW w:w="35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43"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 многофункциональном центре</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83" w:type="dxa"/>
            <w:gridSpan w:val="6"/>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Почтовым отправлением по адресу:</w:t>
            </w:r>
          </w:p>
        </w:tc>
        <w:tc>
          <w:tcPr>
            <w:tcW w:w="4899" w:type="dxa"/>
            <w:gridSpan w:val="7"/>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83" w:type="dxa"/>
            <w:gridSpan w:val="6"/>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899" w:type="dxa"/>
            <w:gridSpan w:val="7"/>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82" w:type="dxa"/>
            <w:gridSpan w:val="1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 личном кабинете на Едином портале государственных и муниципальных услуг, РПГУ</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82" w:type="dxa"/>
            <w:gridSpan w:val="1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 личном кабинете федеральной информационной адресной системы</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83" w:type="dxa"/>
            <w:gridSpan w:val="6"/>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 адрес электронной почты (для сообщения о получении заявления и документов)</w:t>
            </w:r>
          </w:p>
        </w:tc>
        <w:tc>
          <w:tcPr>
            <w:tcW w:w="4899" w:type="dxa"/>
            <w:gridSpan w:val="7"/>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83" w:type="dxa"/>
            <w:gridSpan w:val="6"/>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899" w:type="dxa"/>
            <w:gridSpan w:val="7"/>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6</w:t>
            </w:r>
          </w:p>
        </w:tc>
        <w:tc>
          <w:tcPr>
            <w:tcW w:w="8930" w:type="dxa"/>
            <w:gridSpan w:val="1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Расписку в получении документов прошу:</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616"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Выдать лично</w:t>
            </w:r>
          </w:p>
        </w:tc>
        <w:tc>
          <w:tcPr>
            <w:tcW w:w="6866"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Расписка получена: ___________________________________</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(подпись заявителя)</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83" w:type="dxa"/>
            <w:gridSpan w:val="6"/>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Направить почтовым отправлением по адресу:</w:t>
            </w:r>
          </w:p>
        </w:tc>
        <w:tc>
          <w:tcPr>
            <w:tcW w:w="4899" w:type="dxa"/>
            <w:gridSpan w:val="7"/>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83" w:type="dxa"/>
            <w:gridSpan w:val="6"/>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899" w:type="dxa"/>
            <w:gridSpan w:val="7"/>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4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82" w:type="dxa"/>
            <w:gridSpan w:val="1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Не направлять</w:t>
            </w:r>
          </w:p>
        </w:tc>
      </w:tr>
    </w:tbl>
    <w:p>
      <w:pPr>
        <w:spacing w:after="0" w:line="240" w:lineRule="auto"/>
        <w:ind w:firstLine="567"/>
        <w:jc w:val="both"/>
        <w:rPr>
          <w:rFonts w:ascii="Arial" w:hAnsi="Arial" w:eastAsia="Times New Roman" w:cs="Times New Roman"/>
          <w:sz w:val="20"/>
          <w:szCs w:val="20"/>
          <w:lang w:eastAsia="ru-RU"/>
        </w:rPr>
      </w:pPr>
    </w:p>
    <w:tbl>
      <w:tblPr>
        <w:tblStyle w:val="7"/>
        <w:tblW w:w="0" w:type="auto"/>
        <w:tblInd w:w="0" w:type="dxa"/>
        <w:tblLayout w:type="fixed"/>
        <w:tblCellMar>
          <w:top w:w="102" w:type="dxa"/>
          <w:left w:w="62" w:type="dxa"/>
          <w:bottom w:w="102" w:type="dxa"/>
          <w:right w:w="62" w:type="dxa"/>
        </w:tblCellMar>
      </w:tblPr>
      <w:tblGrid>
        <w:gridCol w:w="771"/>
        <w:gridCol w:w="432"/>
        <w:gridCol w:w="405"/>
        <w:gridCol w:w="2520"/>
        <w:gridCol w:w="164"/>
        <w:gridCol w:w="849"/>
        <w:gridCol w:w="450"/>
        <w:gridCol w:w="571"/>
        <w:gridCol w:w="388"/>
        <w:gridCol w:w="446"/>
        <w:gridCol w:w="885"/>
        <w:gridCol w:w="511"/>
        <w:gridCol w:w="1309"/>
      </w:tblGrid>
      <w:tr>
        <w:tblPrEx>
          <w:tblCellMar>
            <w:top w:w="102" w:type="dxa"/>
            <w:left w:w="62" w:type="dxa"/>
            <w:bottom w:w="102" w:type="dxa"/>
            <w:right w:w="62" w:type="dxa"/>
          </w:tblCellMar>
        </w:tblPrEx>
        <w:tc>
          <w:tcPr>
            <w:tcW w:w="6550" w:type="dxa"/>
            <w:gridSpan w:val="9"/>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331"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Лист N ___</w:t>
            </w:r>
          </w:p>
        </w:tc>
        <w:tc>
          <w:tcPr>
            <w:tcW w:w="1820"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Всего листов ___</w:t>
            </w: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7</w:t>
            </w: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Заявитель:</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8"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Собственник объекта адресации или лицо, обладающее иным вещным правом на объект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498" w:type="dxa"/>
            <w:gridSpan w:val="11"/>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Представитель собственника объекта адресации или лица, обладающего иным вещным правом на объект адресации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93"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физическое лицо:</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фамилия:</w:t>
            </w:r>
          </w:p>
        </w:tc>
        <w:tc>
          <w:tcPr>
            <w:tcW w:w="2034"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имя (полностью):</w:t>
            </w:r>
          </w:p>
        </w:tc>
        <w:tc>
          <w:tcPr>
            <w:tcW w:w="2230"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отчество (полностью) (при наличии):</w:t>
            </w:r>
          </w:p>
        </w:tc>
        <w:tc>
          <w:tcPr>
            <w:tcW w:w="13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ИНН (при наличии):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3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2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документ, удостоверяющий личность:</w:t>
            </w:r>
          </w:p>
        </w:tc>
        <w:tc>
          <w:tcPr>
            <w:tcW w:w="203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вид:</w:t>
            </w:r>
          </w:p>
        </w:tc>
        <w:tc>
          <w:tcPr>
            <w:tcW w:w="22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серия:</w:t>
            </w:r>
          </w:p>
        </w:tc>
        <w:tc>
          <w:tcPr>
            <w:tcW w:w="1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номер:</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3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2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34"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дата выдачи:</w:t>
            </w:r>
          </w:p>
        </w:tc>
        <w:tc>
          <w:tcPr>
            <w:tcW w:w="3539"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кем выдан:</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34" w:type="dxa"/>
            <w:gridSpan w:val="4"/>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 ______ ____ г.</w:t>
            </w:r>
          </w:p>
        </w:tc>
        <w:tc>
          <w:tcPr>
            <w:tcW w:w="3539"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034" w:type="dxa"/>
            <w:gridSpan w:val="4"/>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39"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почтовый адрес:</w:t>
            </w:r>
          </w:p>
        </w:tc>
        <w:tc>
          <w:tcPr>
            <w:tcW w:w="2868" w:type="dxa"/>
            <w:gridSpan w:val="6"/>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телефон для связи:</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электронной почты (при наличии):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868" w:type="dxa"/>
            <w:gridSpan w:val="6"/>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5" w:type="dxa"/>
            <w:gridSpan w:val="3"/>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868" w:type="dxa"/>
            <w:gridSpan w:val="6"/>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5"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93"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и реквизиты документа, подтверждающего полномочия представителя:</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93"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93"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93"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84" w:type="dxa"/>
            <w:gridSpan w:val="2"/>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полное наименование:</w:t>
            </w:r>
          </w:p>
        </w:tc>
        <w:tc>
          <w:tcPr>
            <w:tcW w:w="5409"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84" w:type="dxa"/>
            <w:gridSpan w:val="2"/>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5409" w:type="dxa"/>
            <w:gridSpan w:val="8"/>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3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КПП (для российского юридического лица):</w:t>
            </w:r>
          </w:p>
        </w:tc>
        <w:tc>
          <w:tcPr>
            <w:tcW w:w="4560" w:type="dxa"/>
            <w:gridSpan w:val="7"/>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ИНН (для российского юридического лица):</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3533"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560" w:type="dxa"/>
            <w:gridSpan w:val="7"/>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84"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страна регистрации (инкорпорации) (для иностранного юридического лица):</w:t>
            </w:r>
          </w:p>
        </w:tc>
        <w:tc>
          <w:tcPr>
            <w:tcW w:w="2704" w:type="dxa"/>
            <w:gridSpan w:val="5"/>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дата регистрации (для иностранного юридического лица):</w:t>
            </w:r>
          </w:p>
        </w:tc>
        <w:tc>
          <w:tcPr>
            <w:tcW w:w="2705"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номер регистрации (для иностранного юридического лица):</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84"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4" w:type="dxa"/>
            <w:gridSpan w:val="5"/>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 _________ ____ г.</w:t>
            </w:r>
          </w:p>
        </w:tc>
        <w:tc>
          <w:tcPr>
            <w:tcW w:w="2705" w:type="dxa"/>
            <w:gridSpan w:val="3"/>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84"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4" w:type="dxa"/>
            <w:gridSpan w:val="5"/>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5"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8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почтовый адрес:</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телефон для связи:</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адрес электронной почты (при наличии):</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84"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4" w:type="dxa"/>
            <w:gridSpan w:val="5"/>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5" w:type="dxa"/>
            <w:gridSpan w:val="3"/>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684"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4" w:type="dxa"/>
            <w:gridSpan w:val="5"/>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705" w:type="dxa"/>
            <w:gridSpan w:val="3"/>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93"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и реквизиты документа, подтверждающего полномочия представителя:</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93"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32"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05"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093" w:type="dxa"/>
            <w:gridSpan w:val="10"/>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8</w:t>
            </w: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Документы, прилагаемые к заявлению:</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820"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Оригинал в количестве ___ экз., на ___ л.</w:t>
            </w:r>
          </w:p>
        </w:tc>
        <w:tc>
          <w:tcPr>
            <w:tcW w:w="4110"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Копия в количестве ___ экз., на ___ л.</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820"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Оригинал в количестве ___ экз., на ___ л.</w:t>
            </w:r>
          </w:p>
        </w:tc>
        <w:tc>
          <w:tcPr>
            <w:tcW w:w="4110"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Копия в количестве ___ экз., на ___ л.</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4820"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Оригинал в количестве ___ экз., на ___ л.</w:t>
            </w:r>
          </w:p>
        </w:tc>
        <w:tc>
          <w:tcPr>
            <w:tcW w:w="4110"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Копия в количестве ___ экз., на ___ л.</w:t>
            </w: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9</w:t>
            </w: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Примечание:</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1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bl>
    <w:p>
      <w:pPr>
        <w:spacing w:after="0" w:line="240" w:lineRule="auto"/>
        <w:ind w:firstLine="567"/>
        <w:jc w:val="both"/>
        <w:rPr>
          <w:rFonts w:ascii="Arial" w:hAnsi="Arial" w:eastAsia="Times New Roman" w:cs="Times New Roman"/>
          <w:sz w:val="20"/>
          <w:szCs w:val="20"/>
          <w:lang w:eastAsia="ru-RU"/>
        </w:rPr>
      </w:pPr>
    </w:p>
    <w:tbl>
      <w:tblPr>
        <w:tblStyle w:val="7"/>
        <w:tblW w:w="0" w:type="auto"/>
        <w:tblInd w:w="0" w:type="dxa"/>
        <w:tblLayout w:type="fixed"/>
        <w:tblCellMar>
          <w:top w:w="102" w:type="dxa"/>
          <w:left w:w="62" w:type="dxa"/>
          <w:bottom w:w="102" w:type="dxa"/>
          <w:right w:w="62" w:type="dxa"/>
        </w:tblCellMar>
      </w:tblPr>
      <w:tblGrid>
        <w:gridCol w:w="771"/>
        <w:gridCol w:w="2358"/>
        <w:gridCol w:w="3389"/>
        <w:gridCol w:w="1363"/>
        <w:gridCol w:w="1820"/>
      </w:tblGrid>
      <w:tr>
        <w:tblPrEx>
          <w:tblCellMar>
            <w:top w:w="102" w:type="dxa"/>
            <w:left w:w="62" w:type="dxa"/>
            <w:bottom w:w="102" w:type="dxa"/>
            <w:right w:w="62" w:type="dxa"/>
          </w:tblCellMar>
        </w:tblPrEx>
        <w:tc>
          <w:tcPr>
            <w:tcW w:w="6518"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136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Лист N ___</w:t>
            </w:r>
          </w:p>
        </w:tc>
        <w:tc>
          <w:tcPr>
            <w:tcW w:w="18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Всего листов ___</w:t>
            </w: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10</w:t>
            </w:r>
          </w:p>
        </w:tc>
        <w:tc>
          <w:tcPr>
            <w:tcW w:w="89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tblPrEx>
          <w:tblCellMar>
            <w:top w:w="102" w:type="dxa"/>
            <w:left w:w="62" w:type="dxa"/>
            <w:bottom w:w="102" w:type="dxa"/>
            <w:right w:w="62" w:type="dxa"/>
          </w:tblCellMar>
        </w:tblPrEx>
        <w:tc>
          <w:tcPr>
            <w:tcW w:w="77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11</w:t>
            </w:r>
          </w:p>
        </w:tc>
        <w:tc>
          <w:tcPr>
            <w:tcW w:w="89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Настоящим также подтверждаю, что:</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сведения, указанные в настоящем заявлении, на дату представления заявления достоверны;</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12</w:t>
            </w:r>
          </w:p>
        </w:tc>
        <w:tc>
          <w:tcPr>
            <w:tcW w:w="5747"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Подпись</w:t>
            </w:r>
          </w:p>
        </w:tc>
        <w:tc>
          <w:tcPr>
            <w:tcW w:w="3183"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Дата</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2358" w:type="dxa"/>
            <w:tcBorders>
              <w:top w:val="single" w:color="auto" w:sz="4" w:space="0"/>
              <w:left w:val="single" w:color="auto" w:sz="4" w:space="0"/>
              <w:bottom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(подпись)</w:t>
            </w:r>
          </w:p>
        </w:tc>
        <w:tc>
          <w:tcPr>
            <w:tcW w:w="3389" w:type="dxa"/>
            <w:tcBorders>
              <w:top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(инициалы, фамилия)</w:t>
            </w:r>
          </w:p>
        </w:tc>
        <w:tc>
          <w:tcPr>
            <w:tcW w:w="318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 ___________ ____ г.</w:t>
            </w:r>
          </w:p>
        </w:tc>
      </w:tr>
      <w:tr>
        <w:tblPrEx>
          <w:tblCellMar>
            <w:top w:w="102" w:type="dxa"/>
            <w:left w:w="62" w:type="dxa"/>
            <w:bottom w:w="102" w:type="dxa"/>
            <w:right w:w="62" w:type="dxa"/>
          </w:tblCellMar>
        </w:tblPrEx>
        <w:tc>
          <w:tcPr>
            <w:tcW w:w="7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13</w:t>
            </w:r>
          </w:p>
        </w:tc>
        <w:tc>
          <w:tcPr>
            <w:tcW w:w="89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Отметка специалиста, принявшего заявление и приложенные к нему документы:</w:t>
            </w: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r>
        <w:tblPrEx>
          <w:tblCellMar>
            <w:top w:w="102" w:type="dxa"/>
            <w:left w:w="62" w:type="dxa"/>
            <w:bottom w:w="102" w:type="dxa"/>
            <w:right w:w="62" w:type="dxa"/>
          </w:tblCellMar>
        </w:tblPrEx>
        <w:tc>
          <w:tcPr>
            <w:tcW w:w="77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c>
          <w:tcPr>
            <w:tcW w:w="8930"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0"/>
                <w:szCs w:val="20"/>
                <w:lang w:eastAsia="ru-RU"/>
              </w:rPr>
            </w:pPr>
          </w:p>
        </w:tc>
      </w:tr>
    </w:tbl>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w:t>
      </w:r>
    </w:p>
    <w:p>
      <w:pPr>
        <w:spacing w:after="0" w:line="240" w:lineRule="auto"/>
        <w:ind w:firstLine="567"/>
        <w:jc w:val="both"/>
        <w:rPr>
          <w:rFonts w:ascii="Arial" w:hAnsi="Arial" w:eastAsia="Times New Roman" w:cs="Times New Roman"/>
          <w:sz w:val="20"/>
          <w:szCs w:val="20"/>
          <w:lang w:eastAsia="ru-RU"/>
        </w:rPr>
      </w:pPr>
      <w:bookmarkStart w:id="11" w:name="Par571"/>
      <w:bookmarkEnd w:id="11"/>
      <w:r>
        <w:rPr>
          <w:rFonts w:ascii="Arial" w:hAnsi="Arial" w:eastAsia="Times New Roman" w:cs="Times New Roman"/>
          <w:sz w:val="20"/>
          <w:szCs w:val="20"/>
          <w:lang w:eastAsia="ru-RU"/>
        </w:rPr>
        <w:t>&lt;1&gt; Строка дублируется для каждого объединенного земельного участка.</w:t>
      </w:r>
    </w:p>
    <w:p>
      <w:pPr>
        <w:spacing w:after="0" w:line="240" w:lineRule="auto"/>
        <w:ind w:firstLine="567"/>
        <w:jc w:val="both"/>
        <w:rPr>
          <w:rFonts w:ascii="Arial" w:hAnsi="Arial" w:eastAsia="Times New Roman" w:cs="Times New Roman"/>
          <w:sz w:val="20"/>
          <w:szCs w:val="20"/>
          <w:lang w:eastAsia="ru-RU"/>
        </w:rPr>
      </w:pPr>
      <w:bookmarkStart w:id="12" w:name="Par572"/>
      <w:bookmarkEnd w:id="12"/>
      <w:r>
        <w:rPr>
          <w:rFonts w:ascii="Arial" w:hAnsi="Arial" w:eastAsia="Times New Roman" w:cs="Times New Roman"/>
          <w:sz w:val="20"/>
          <w:szCs w:val="20"/>
          <w:lang w:eastAsia="ru-RU"/>
        </w:rPr>
        <w:t>&lt;2&gt; Строка дублируется для каждого перераспределенного земельного участка.</w:t>
      </w:r>
    </w:p>
    <w:p>
      <w:pPr>
        <w:spacing w:after="0" w:line="240" w:lineRule="auto"/>
        <w:ind w:firstLine="567"/>
        <w:jc w:val="both"/>
        <w:rPr>
          <w:rFonts w:ascii="Arial" w:hAnsi="Arial" w:eastAsia="Times New Roman" w:cs="Times New Roman"/>
          <w:sz w:val="20"/>
          <w:szCs w:val="20"/>
          <w:lang w:eastAsia="ru-RU"/>
        </w:rPr>
      </w:pPr>
      <w:bookmarkStart w:id="13" w:name="Par573"/>
      <w:bookmarkEnd w:id="13"/>
      <w:r>
        <w:rPr>
          <w:rFonts w:ascii="Arial" w:hAnsi="Arial" w:eastAsia="Times New Roman" w:cs="Times New Roman"/>
          <w:sz w:val="20"/>
          <w:szCs w:val="20"/>
          <w:lang w:eastAsia="ru-RU"/>
        </w:rPr>
        <w:t>&lt;3&gt; Строка дублируется для каждого разделенного помещения.</w:t>
      </w:r>
    </w:p>
    <w:p>
      <w:pPr>
        <w:spacing w:after="0" w:line="240" w:lineRule="auto"/>
        <w:ind w:firstLine="567"/>
        <w:jc w:val="both"/>
        <w:rPr>
          <w:rFonts w:ascii="Arial" w:hAnsi="Arial" w:eastAsia="Times New Roman" w:cs="Times New Roman"/>
          <w:sz w:val="20"/>
          <w:szCs w:val="20"/>
          <w:lang w:eastAsia="ru-RU"/>
        </w:rPr>
      </w:pPr>
      <w:bookmarkStart w:id="14" w:name="Par574"/>
      <w:bookmarkEnd w:id="14"/>
      <w:r>
        <w:rPr>
          <w:rFonts w:ascii="Arial" w:hAnsi="Arial" w:eastAsia="Times New Roman" w:cs="Times New Roman"/>
          <w:sz w:val="20"/>
          <w:szCs w:val="20"/>
          <w:lang w:eastAsia="ru-RU"/>
        </w:rPr>
        <w:t>&lt;4&gt; Строка дублируется для каждого объединенного помещения.</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Примечание.</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pPr>
        <w:spacing w:after="0" w:line="240" w:lineRule="auto"/>
        <w:ind w:firstLine="567"/>
        <w:jc w:val="both"/>
        <w:rPr>
          <w:rFonts w:ascii="Arial" w:hAnsi="Arial" w:eastAsia="Times New Roman" w:cs="Times New Roman"/>
          <w:sz w:val="20"/>
          <w:szCs w:val="20"/>
          <w:lang w:eastAsia="ru-RU"/>
        </w:rPr>
      </w:pPr>
    </w:p>
    <w:tbl>
      <w:tblPr>
        <w:tblStyle w:val="7"/>
        <w:tblW w:w="0" w:type="auto"/>
        <w:tblInd w:w="0" w:type="dxa"/>
        <w:tblLayout w:type="fixed"/>
        <w:tblCellMar>
          <w:top w:w="102" w:type="dxa"/>
          <w:left w:w="62" w:type="dxa"/>
          <w:bottom w:w="102" w:type="dxa"/>
          <w:right w:w="62" w:type="dxa"/>
        </w:tblCellMar>
      </w:tblPr>
      <w:tblGrid>
        <w:gridCol w:w="564"/>
        <w:gridCol w:w="546"/>
        <w:gridCol w:w="546"/>
      </w:tblGrid>
      <w:tr>
        <w:tblPrEx>
          <w:tblCellMar>
            <w:top w:w="102" w:type="dxa"/>
            <w:left w:w="62" w:type="dxa"/>
            <w:bottom w:w="102" w:type="dxa"/>
            <w:right w:w="62" w:type="dxa"/>
          </w:tblCellMar>
        </w:tblPrEx>
        <w:tc>
          <w:tcPr>
            <w:tcW w:w="564" w:type="dxa"/>
            <w:tcBorders>
              <w:right w:val="single" w:color="auto" w:sz="4" w:space="0"/>
            </w:tcBorders>
          </w:tcPr>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w:t>
            </w:r>
          </w:p>
        </w:tc>
        <w:tc>
          <w:tcPr>
            <w:tcW w:w="546" w:type="dxa"/>
            <w:tcBorders>
              <w:top w:val="single" w:color="auto" w:sz="4" w:space="0"/>
              <w:left w:val="single" w:color="auto" w:sz="4" w:space="0"/>
              <w:bottom w:val="single" w:color="auto" w:sz="4" w:space="0"/>
              <w:right w:val="single" w:color="auto" w:sz="4" w:space="0"/>
            </w:tcBorders>
          </w:tcPr>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V</w:t>
            </w:r>
          </w:p>
        </w:tc>
        <w:tc>
          <w:tcPr>
            <w:tcW w:w="546" w:type="dxa"/>
            <w:tcBorders>
              <w:left w:val="single" w:color="auto" w:sz="4" w:space="0"/>
            </w:tcBorders>
          </w:tcPr>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w:t>
            </w:r>
          </w:p>
        </w:tc>
      </w:tr>
    </w:tbl>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pPr>
        <w:spacing w:after="0" w:line="240" w:lineRule="auto"/>
        <w:ind w:firstLine="567"/>
        <w:jc w:val="both"/>
        <w:rPr>
          <w:rFonts w:ascii="Arial" w:hAnsi="Arial" w:eastAsia="Times New Roman" w:cs="Times New Roman"/>
          <w:bCs/>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Приложение № 3</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ФОРМА РЕШЕНИЯ О ПРИСВОЕНИИ АДРЕСА ОБЪЕКТУ АДРЕСАЦИИ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органа местного самоуправления)</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(вид документа)</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от _______________ N __________</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(наименование органа местного самоуправления)</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ПОСТАНОВЛЯЕТ:</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1. Присвоить адрес 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(присвоенный объекту адресации адрес)</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следующему объекту адресации 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(вид, наименование, описание местонахождения объекта адресации,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другие необходимые сведения, определенные уполномоченным органом</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(при наличии)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 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(должность, Ф.И.О.) (подпись)</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М.П.</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0"/>
          <w:szCs w:val="20"/>
          <w:lang w:eastAsia="ru-RU"/>
        </w:rPr>
        <w:br w:type="page"/>
      </w:r>
      <w:r>
        <w:rPr>
          <w:rFonts w:ascii="Arial" w:hAnsi="Arial" w:eastAsia="Times New Roman" w:cs="Times New Roman"/>
          <w:sz w:val="24"/>
          <w:szCs w:val="24"/>
          <w:lang w:eastAsia="ru-RU"/>
        </w:rPr>
        <w:t>Приложение № 4</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ФОРМА РЕШЕНИЯ ОБ АННУЛИРОВАНИИ АДРЕСА ОБЪЕКТА АДРЕСАЦИИ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(наименование органа местного самоуправления)</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(вид документа)</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от _______________ N __________</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ПОСТАНОВЛЯЕТ:</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1. Аннулировать адрес 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объекта адресации 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(вид и наименование объекта адресации,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другие необходимые сведения, определенные уполномоченным органом (при наличии)</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 причине 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(причина аннулирования адреса объекта адресации)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 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(должность, Ф.И.О.) (подпись) М.П.</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0"/>
          <w:szCs w:val="20"/>
          <w:lang w:eastAsia="ru-RU"/>
        </w:rPr>
        <w:br w:type="page"/>
      </w:r>
      <w:r>
        <w:rPr>
          <w:rFonts w:ascii="Arial" w:hAnsi="Arial" w:eastAsia="Times New Roman" w:cs="Times New Roman"/>
          <w:sz w:val="24"/>
          <w:szCs w:val="24"/>
          <w:lang w:eastAsia="ru-RU"/>
        </w:rPr>
        <w:t>Приложение № 5</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ФОРМА РЕШЕНИЯ ОБ ОТКАЗЕ В ПРИЕМЕ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w:t>
      </w:r>
    </w:p>
    <w:p>
      <w:pPr>
        <w:spacing w:after="0" w:line="240" w:lineRule="auto"/>
        <w:ind w:firstLine="567"/>
        <w:jc w:val="right"/>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(наименование органа местного самоуправления)</w:t>
      </w:r>
    </w:p>
    <w:p>
      <w:pPr>
        <w:spacing w:after="0" w:line="240" w:lineRule="auto"/>
        <w:ind w:firstLine="567"/>
        <w:jc w:val="right"/>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w:t>
      </w:r>
    </w:p>
    <w:p>
      <w:pPr>
        <w:spacing w:after="0" w:line="240" w:lineRule="auto"/>
        <w:ind w:firstLine="567"/>
        <w:jc w:val="right"/>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____________________________________________________</w:t>
      </w:r>
    </w:p>
    <w:p>
      <w:pPr>
        <w:spacing w:after="0" w:line="240" w:lineRule="auto"/>
        <w:ind w:firstLine="567"/>
        <w:jc w:val="right"/>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(Ф.И.О., адрес заявителя (представителя заявителя)</w:t>
      </w:r>
    </w:p>
    <w:p>
      <w:pPr>
        <w:spacing w:after="0" w:line="240" w:lineRule="auto"/>
        <w:ind w:firstLine="567"/>
        <w:jc w:val="right"/>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____________________________________________________</w:t>
      </w:r>
    </w:p>
    <w:p>
      <w:pPr>
        <w:spacing w:after="0" w:line="240" w:lineRule="auto"/>
        <w:ind w:firstLine="567"/>
        <w:jc w:val="right"/>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(регистрационный номер заявления о присвоении объекту</w:t>
      </w:r>
    </w:p>
    <w:p>
      <w:pPr>
        <w:spacing w:after="0" w:line="240" w:lineRule="auto"/>
        <w:ind w:firstLine="567"/>
        <w:jc w:val="right"/>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адресации адреса или аннулировании его адреса)</w:t>
      </w:r>
    </w:p>
    <w:p>
      <w:pPr>
        <w:spacing w:after="0" w:line="240" w:lineRule="auto"/>
        <w:ind w:firstLine="567"/>
        <w:jc w:val="right"/>
        <w:rPr>
          <w:rFonts w:ascii="Arial" w:hAnsi="Arial" w:eastAsia="Times New Roman" w:cs="Times New Roman"/>
          <w:sz w:val="20"/>
          <w:szCs w:val="20"/>
          <w:lang w:eastAsia="ru-RU"/>
        </w:rPr>
      </w:pPr>
    </w:p>
    <w:p>
      <w:pPr>
        <w:spacing w:after="0" w:line="240" w:lineRule="auto"/>
        <w:ind w:firstLine="567"/>
        <w:jc w:val="center"/>
        <w:rPr>
          <w:rFonts w:ascii="Arial" w:hAnsi="Arial" w:eastAsia="Times New Roman" w:cs="Times New Roman"/>
          <w:sz w:val="20"/>
          <w:szCs w:val="20"/>
          <w:lang w:eastAsia="ru-RU"/>
        </w:rPr>
      </w:pPr>
      <w:r>
        <w:rPr>
          <w:rFonts w:ascii="Arial" w:hAnsi="Arial" w:eastAsia="Times New Roman" w:cs="Times New Roman"/>
          <w:sz w:val="20"/>
          <w:szCs w:val="20"/>
          <w:lang w:eastAsia="ru-RU"/>
        </w:rPr>
        <w:t>Решение об отказе в приеме документов, необходимых для предоставления услуги</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от ___________ N ______</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pPr>
        <w:spacing w:after="0" w:line="240" w:lineRule="auto"/>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____________________________________________________________________________________________________________________________________________________________________________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Дополнительно информируем:</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______________________________________________________________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указывается дополнительная информация (при необходимости)</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Вы вправе повторно обратиться в Администрацию с заявлением о предоставлении услуги после устранения указанных нарушений.</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pPr>
        <w:spacing w:after="0" w:line="240" w:lineRule="auto"/>
        <w:ind w:firstLine="567"/>
        <w:jc w:val="both"/>
        <w:rPr>
          <w:rFonts w:ascii="Arial" w:hAnsi="Arial" w:eastAsia="Times New Roman" w:cs="Times New Roman"/>
          <w:sz w:val="20"/>
          <w:szCs w:val="20"/>
          <w:lang w:eastAsia="ru-RU"/>
        </w:rPr>
      </w:pP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_________________________________________ _________________</w:t>
      </w:r>
    </w:p>
    <w:p>
      <w:pPr>
        <w:spacing w:after="0" w:line="240" w:lineRule="auto"/>
        <w:ind w:firstLine="567"/>
        <w:jc w:val="both"/>
        <w:rPr>
          <w:rFonts w:ascii="Arial" w:hAnsi="Arial" w:eastAsia="Times New Roman" w:cs="Times New Roman"/>
          <w:sz w:val="20"/>
          <w:szCs w:val="20"/>
          <w:lang w:eastAsia="ru-RU"/>
        </w:rPr>
      </w:pPr>
      <w:r>
        <w:rPr>
          <w:rFonts w:ascii="Arial" w:hAnsi="Arial" w:eastAsia="Times New Roman" w:cs="Times New Roman"/>
          <w:sz w:val="20"/>
          <w:szCs w:val="20"/>
          <w:lang w:eastAsia="ru-RU"/>
        </w:rPr>
        <w:t xml:space="preserve"> (должность, Ф.И.О.) (подпись)</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0"/>
          <w:szCs w:val="20"/>
          <w:lang w:eastAsia="ru-RU"/>
        </w:rPr>
        <w:br w:type="page"/>
      </w:r>
      <w:r>
        <w:rPr>
          <w:rFonts w:ascii="Arial" w:hAnsi="Arial" w:eastAsia="Times New Roman" w:cs="Times New Roman"/>
          <w:sz w:val="24"/>
          <w:szCs w:val="24"/>
          <w:lang w:eastAsia="ru-RU"/>
        </w:rPr>
        <w:t>Приложение № 6</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ФОРМА РЕШЕНИЯ ОБ ОТКАЗЕ В ПРИСВОЕНИИ ОБЪЕКТУ АДРЕСАЦИИ АДРЕСА ИЛИ АННУЛИРОВАНИИ ЕГО АДРЕСА</w:t>
      </w:r>
    </w:p>
    <w:p>
      <w:pPr>
        <w:spacing w:after="0" w:line="240" w:lineRule="auto"/>
        <w:ind w:firstLine="567"/>
        <w:jc w:val="right"/>
        <w:rPr>
          <w:rFonts w:ascii="Arial" w:hAnsi="Arial" w:eastAsia="Times New Roman" w:cs="Times New Roman"/>
          <w:bCs/>
          <w:sz w:val="20"/>
          <w:szCs w:val="20"/>
          <w:lang w:eastAsia="ru-RU"/>
        </w:rPr>
      </w:pPr>
      <w:r>
        <w:rPr>
          <w:rFonts w:ascii="Arial" w:hAnsi="Arial" w:eastAsia="Times New Roman" w:cs="Times New Roman"/>
          <w:b/>
          <w:bCs/>
          <w:sz w:val="24"/>
          <w:szCs w:val="24"/>
          <w:lang w:eastAsia="ru-RU"/>
        </w:rPr>
        <w:t xml:space="preserve">                                 </w:t>
      </w:r>
      <w:r>
        <w:rPr>
          <w:rFonts w:ascii="Arial" w:hAnsi="Arial" w:eastAsia="Times New Roman" w:cs="Times New Roman"/>
          <w:bCs/>
          <w:sz w:val="20"/>
          <w:szCs w:val="20"/>
          <w:lang w:eastAsia="ru-RU"/>
        </w:rPr>
        <w:t>_______________</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______________________________</w:t>
      </w:r>
    </w:p>
    <w:p>
      <w:pPr>
        <w:spacing w:after="0" w:line="240" w:lineRule="auto"/>
        <w:jc w:val="right"/>
        <w:rPr>
          <w:rFonts w:ascii="Arial" w:hAnsi="Arial" w:eastAsia="Times New Roman" w:cs="Times New Roman"/>
          <w:b/>
          <w:bCs/>
          <w:sz w:val="20"/>
          <w:szCs w:val="20"/>
          <w:lang w:eastAsia="ru-RU"/>
        </w:rPr>
      </w:pPr>
      <w:r>
        <w:rPr>
          <w:rFonts w:ascii="Arial" w:hAnsi="Arial" w:eastAsia="Times New Roman" w:cs="Times New Roman"/>
          <w:bCs/>
          <w:sz w:val="20"/>
          <w:szCs w:val="20"/>
          <w:lang w:eastAsia="ru-RU"/>
        </w:rPr>
        <w:t>(Ф.И.О., адрес заявителя (представителя) заявителя)</w:t>
      </w:r>
      <w:r>
        <w:rPr>
          <w:rFonts w:ascii="Arial" w:hAnsi="Arial" w:eastAsia="Times New Roman" w:cs="Times New Roman"/>
          <w:b/>
          <w:bCs/>
          <w:sz w:val="20"/>
          <w:szCs w:val="20"/>
          <w:lang w:eastAsia="ru-RU"/>
        </w:rPr>
        <w:t xml:space="preserve"> </w:t>
      </w:r>
    </w:p>
    <w:p>
      <w:pPr>
        <w:spacing w:after="0" w:line="240" w:lineRule="auto"/>
        <w:jc w:val="right"/>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______________________________________________</w:t>
      </w:r>
    </w:p>
    <w:p>
      <w:pPr>
        <w:spacing w:after="0" w:line="240" w:lineRule="auto"/>
        <w:ind w:firstLine="567"/>
        <w:jc w:val="center"/>
        <w:rPr>
          <w:rFonts w:ascii="Arial" w:hAnsi="Arial" w:eastAsia="Times New Roman" w:cs="Times New Roman"/>
          <w:bCs/>
          <w:sz w:val="20"/>
          <w:szCs w:val="20"/>
          <w:lang w:eastAsia="ru-RU"/>
        </w:rPr>
      </w:pP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(регистрационный номер заявления о присвоении</w:t>
      </w:r>
    </w:p>
    <w:p>
      <w:pPr>
        <w:spacing w:after="0" w:line="240" w:lineRule="auto"/>
        <w:ind w:firstLine="567"/>
        <w:jc w:val="right"/>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объекту адресации адреса или аннулировании его адреса)</w:t>
      </w:r>
    </w:p>
    <w:p>
      <w:pPr>
        <w:spacing w:after="0" w:line="240" w:lineRule="auto"/>
        <w:ind w:firstLine="567"/>
        <w:jc w:val="right"/>
        <w:rPr>
          <w:rFonts w:ascii="Arial" w:hAnsi="Arial" w:eastAsia="Times New Roman" w:cs="Times New Roman"/>
          <w:bCs/>
          <w:sz w:val="20"/>
          <w:szCs w:val="20"/>
          <w:lang w:eastAsia="ru-RU"/>
        </w:rPr>
      </w:pP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Решение об отказе в присвоении объекту адресации адреса или аннулировании его адреса</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от ___________ N __________</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_________________________________________________________________________________</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(наименование органа местного самоуправления)</w:t>
      </w:r>
    </w:p>
    <w:p>
      <w:pPr>
        <w:spacing w:after="0" w:line="240" w:lineRule="auto"/>
        <w:ind w:firstLine="567"/>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сообщает, что ____________________________________________________________________________________________________________________________________________________________________________</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(Ф.И.О. заявителя в дательном падеже, наименование, номер</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и дата выдачи документа,</w:t>
      </w:r>
    </w:p>
    <w:p>
      <w:pPr>
        <w:spacing w:after="0" w:line="240" w:lineRule="auto"/>
        <w:jc w:val="both"/>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подтверждающего личность, почтовый адрес - для физического лица; полное наименование, ИНН, КПП (для</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российского юридического лица), страна, дата и номер регистрации</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(для иностранного юридического лица),</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почтовый адрес - для юридического лица)</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на</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основании</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Правил</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присвоения,</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изменения</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и</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аннулирования</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адресов, утвержденных постановлением Правительства Российской Федерации от 19 ноября 2014 г.</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N 1221,</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отказано</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в</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присвоении (аннулировании) адреса следующему</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(нужное подчеркнуть)</w:t>
      </w:r>
    </w:p>
    <w:p>
      <w:pPr>
        <w:spacing w:after="0" w:line="240" w:lineRule="auto"/>
        <w:ind w:firstLine="567"/>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объекту адресации ____________________________________________________________________________________________________________________________________________________________________________.</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(вид и наименование объекта адресации, описание</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местонахождения объекта адресации в случае обращения заявителя</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о присвоении объекту адресации адреса, адрес объекта адресации в случае обращения заявителя</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об аннулировании его адреса)</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в связи с _________________________________________________________________________</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_________________________________________________________________________________.</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(основание отказа)</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Уполномоченное</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лицо</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органа</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местного</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самоуправления</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Cs/>
          <w:sz w:val="20"/>
          <w:szCs w:val="20"/>
          <w:lang w:eastAsia="ru-RU"/>
        </w:rPr>
        <w:t>___________________________________</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_______________</w:t>
      </w:r>
    </w:p>
    <w:p>
      <w:pPr>
        <w:spacing w:after="0" w:line="240" w:lineRule="auto"/>
        <w:ind w:firstLine="567"/>
        <w:jc w:val="both"/>
        <w:rPr>
          <w:rFonts w:ascii="Arial" w:hAnsi="Arial" w:eastAsia="Times New Roman" w:cs="Times New Roman"/>
          <w:bCs/>
          <w:sz w:val="20"/>
          <w:szCs w:val="20"/>
          <w:lang w:eastAsia="ru-RU"/>
        </w:rPr>
      </w:pP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(должность, Ф.И.О.)</w:t>
      </w:r>
      <w:r>
        <w:rPr>
          <w:rFonts w:ascii="Arial" w:hAnsi="Arial" w:eastAsia="Times New Roman" w:cs="Times New Roman"/>
          <w:b/>
          <w:bCs/>
          <w:sz w:val="20"/>
          <w:szCs w:val="20"/>
          <w:lang w:eastAsia="ru-RU"/>
        </w:rPr>
        <w:t xml:space="preserve"> </w:t>
      </w:r>
      <w:r>
        <w:rPr>
          <w:rFonts w:ascii="Arial" w:hAnsi="Arial" w:eastAsia="Times New Roman" w:cs="Times New Roman"/>
          <w:bCs/>
          <w:sz w:val="20"/>
          <w:szCs w:val="20"/>
          <w:lang w:eastAsia="ru-RU"/>
        </w:rPr>
        <w:t>(подпись)</w:t>
      </w:r>
    </w:p>
    <w:p>
      <w:pPr>
        <w:spacing w:after="0" w:line="240" w:lineRule="auto"/>
        <w:ind w:firstLine="567"/>
        <w:jc w:val="both"/>
      </w:pPr>
      <w:r>
        <w:rPr>
          <w:rFonts w:ascii="Arial" w:hAnsi="Arial" w:eastAsia="Times New Roman" w:cs="Times New Roman"/>
          <w:bCs/>
          <w:sz w:val="20"/>
          <w:szCs w:val="20"/>
          <w:lang w:eastAsia="ru-RU"/>
        </w:rPr>
        <w:t>М.П.</w:t>
      </w:r>
    </w:p>
    <w:sectPr>
      <w:type w:val="nextColumn"/>
      <w:pgSz w:w="11906" w:h="16838"/>
      <w:pgMar w:top="2268" w:right="567" w:bottom="567" w:left="1701" w:header="425" w:footer="1111"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Calibri Light">
    <w:panose1 w:val="020F0302020204030204"/>
    <w:charset w:val="CC"/>
    <w:family w:val="swiss"/>
    <w:pitch w:val="default"/>
    <w:sig w:usb0="A00002EF" w:usb1="4000207B" w:usb2="00000000" w:usb3="00000000" w:csb0="2000019F" w:csb1="00000000"/>
  </w:font>
  <w:font w:name="Courier New">
    <w:panose1 w:val="02070309020205020404"/>
    <w:charset w:val="CC"/>
    <w:family w:val="modern"/>
    <w:pitch w:val="default"/>
    <w:sig w:usb0="E0002AFF" w:usb1="C0007843" w:usb2="00000009" w:usb3="00000000" w:csb0="400001FF" w:csb1="FFFF0000"/>
  </w:font>
  <w:font w:name="SimSun1">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434"/>
    <w:rsid w:val="00023AF5"/>
    <w:rsid w:val="0005184D"/>
    <w:rsid w:val="00077D61"/>
    <w:rsid w:val="000831A1"/>
    <w:rsid w:val="000E52E8"/>
    <w:rsid w:val="000F0CBB"/>
    <w:rsid w:val="000F1E4B"/>
    <w:rsid w:val="000F7C74"/>
    <w:rsid w:val="001312E0"/>
    <w:rsid w:val="00175A9F"/>
    <w:rsid w:val="00184B0C"/>
    <w:rsid w:val="00190D6F"/>
    <w:rsid w:val="00196EED"/>
    <w:rsid w:val="001A40CD"/>
    <w:rsid w:val="001F44E3"/>
    <w:rsid w:val="0021293C"/>
    <w:rsid w:val="00214239"/>
    <w:rsid w:val="00267A0E"/>
    <w:rsid w:val="002702AB"/>
    <w:rsid w:val="002A7B73"/>
    <w:rsid w:val="002B1950"/>
    <w:rsid w:val="002D1694"/>
    <w:rsid w:val="002D4D86"/>
    <w:rsid w:val="002E35C4"/>
    <w:rsid w:val="003203AC"/>
    <w:rsid w:val="00345242"/>
    <w:rsid w:val="003533A4"/>
    <w:rsid w:val="003656FC"/>
    <w:rsid w:val="00374205"/>
    <w:rsid w:val="00392CFF"/>
    <w:rsid w:val="00392F2B"/>
    <w:rsid w:val="003A3180"/>
    <w:rsid w:val="003B183B"/>
    <w:rsid w:val="003B4AB9"/>
    <w:rsid w:val="003C00FA"/>
    <w:rsid w:val="003E7E57"/>
    <w:rsid w:val="0042582F"/>
    <w:rsid w:val="004444A8"/>
    <w:rsid w:val="00444764"/>
    <w:rsid w:val="004642AB"/>
    <w:rsid w:val="00467874"/>
    <w:rsid w:val="00482FFC"/>
    <w:rsid w:val="00485CF6"/>
    <w:rsid w:val="0049669B"/>
    <w:rsid w:val="004A736E"/>
    <w:rsid w:val="004B2020"/>
    <w:rsid w:val="004B4195"/>
    <w:rsid w:val="004D049C"/>
    <w:rsid w:val="005125E6"/>
    <w:rsid w:val="005242A9"/>
    <w:rsid w:val="00532063"/>
    <w:rsid w:val="00534F2D"/>
    <w:rsid w:val="005376F4"/>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672DF"/>
    <w:rsid w:val="00770795"/>
    <w:rsid w:val="007C2208"/>
    <w:rsid w:val="00866586"/>
    <w:rsid w:val="0087528A"/>
    <w:rsid w:val="00884CAD"/>
    <w:rsid w:val="0089780D"/>
    <w:rsid w:val="008A069A"/>
    <w:rsid w:val="008D5103"/>
    <w:rsid w:val="008E6224"/>
    <w:rsid w:val="008F3C21"/>
    <w:rsid w:val="009659A6"/>
    <w:rsid w:val="009661A0"/>
    <w:rsid w:val="009C2EB7"/>
    <w:rsid w:val="009D1223"/>
    <w:rsid w:val="009D7E00"/>
    <w:rsid w:val="009E74F0"/>
    <w:rsid w:val="009F28CD"/>
    <w:rsid w:val="00A05BAD"/>
    <w:rsid w:val="00A51BC4"/>
    <w:rsid w:val="00A75110"/>
    <w:rsid w:val="00AA4463"/>
    <w:rsid w:val="00AC29D9"/>
    <w:rsid w:val="00AD49A5"/>
    <w:rsid w:val="00AE6D6C"/>
    <w:rsid w:val="00AF51A6"/>
    <w:rsid w:val="00B007E6"/>
    <w:rsid w:val="00B03169"/>
    <w:rsid w:val="00B26A4F"/>
    <w:rsid w:val="00B27085"/>
    <w:rsid w:val="00B47D7F"/>
    <w:rsid w:val="00B62B71"/>
    <w:rsid w:val="00B63548"/>
    <w:rsid w:val="00B64AF0"/>
    <w:rsid w:val="00B70C20"/>
    <w:rsid w:val="00B75F16"/>
    <w:rsid w:val="00B91E39"/>
    <w:rsid w:val="00BB56A9"/>
    <w:rsid w:val="00BD5D30"/>
    <w:rsid w:val="00C14426"/>
    <w:rsid w:val="00C4465B"/>
    <w:rsid w:val="00C57ED5"/>
    <w:rsid w:val="00C94BA0"/>
    <w:rsid w:val="00CB6757"/>
    <w:rsid w:val="00CB7CC2"/>
    <w:rsid w:val="00CD2CD3"/>
    <w:rsid w:val="00D270E6"/>
    <w:rsid w:val="00D309DE"/>
    <w:rsid w:val="00D521E3"/>
    <w:rsid w:val="00D72A3C"/>
    <w:rsid w:val="00DA4557"/>
    <w:rsid w:val="00DB252A"/>
    <w:rsid w:val="00DE2B06"/>
    <w:rsid w:val="00DE4652"/>
    <w:rsid w:val="00E37CDC"/>
    <w:rsid w:val="00E52673"/>
    <w:rsid w:val="00E57EBD"/>
    <w:rsid w:val="00E82926"/>
    <w:rsid w:val="00E83A11"/>
    <w:rsid w:val="00E93AB2"/>
    <w:rsid w:val="00EC3863"/>
    <w:rsid w:val="00EF5D07"/>
    <w:rsid w:val="00F23B5D"/>
    <w:rsid w:val="00F248C0"/>
    <w:rsid w:val="00F712D6"/>
    <w:rsid w:val="00F9396A"/>
    <w:rsid w:val="00F973A1"/>
    <w:rsid w:val="00FA6D11"/>
    <w:rsid w:val="00FB1879"/>
    <w:rsid w:val="0A8E33EA"/>
    <w:rsid w:val="7B9773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nhideWhenUsed="0" w:uiPriority="0" w:semiHidden="0"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nhideWhenUsed="0" w:uiPriority="99" w:semiHidden="0" w:name="annotation reference"/>
    <w:lsdException w:uiPriority="99" w:name="line number"/>
    <w:lsdException w:unhideWhenUsed="0" w:uiPriority="99"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nhideWhenUsed="0" w:uiPriority="0"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0"/>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31"/>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32"/>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33"/>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llowedHyperlink"/>
    <w:uiPriority w:val="99"/>
    <w:rPr>
      <w:color w:val="800080"/>
      <w:u w:val="single"/>
    </w:rPr>
  </w:style>
  <w:style w:type="character" w:styleId="9">
    <w:name w:val="footnote reference"/>
    <w:semiHidden/>
    <w:uiPriority w:val="99"/>
    <w:rPr>
      <w:vertAlign w:val="superscript"/>
    </w:rPr>
  </w:style>
  <w:style w:type="character" w:styleId="10">
    <w:name w:val="annotation reference"/>
    <w:uiPriority w:val="99"/>
    <w:rPr>
      <w:sz w:val="18"/>
      <w:szCs w:val="18"/>
    </w:rPr>
  </w:style>
  <w:style w:type="character" w:styleId="11">
    <w:name w:val="endnote reference"/>
    <w:uiPriority w:val="0"/>
    <w:rPr>
      <w:vertAlign w:val="superscript"/>
    </w:rPr>
  </w:style>
  <w:style w:type="character" w:styleId="12">
    <w:name w:val="Emphasis"/>
    <w:qFormat/>
    <w:uiPriority w:val="0"/>
    <w:rPr>
      <w:i/>
      <w:iCs/>
    </w:rPr>
  </w:style>
  <w:style w:type="character" w:styleId="13">
    <w:name w:val="Hyperlink"/>
    <w:basedOn w:val="6"/>
    <w:uiPriority w:val="0"/>
    <w:rPr>
      <w:color w:val="0000FF"/>
      <w:u w:val="none"/>
    </w:rPr>
  </w:style>
  <w:style w:type="character" w:styleId="14">
    <w:name w:val="page number"/>
    <w:basedOn w:val="6"/>
    <w:uiPriority w:val="99"/>
  </w:style>
  <w:style w:type="character" w:styleId="15">
    <w:name w:val="HTML Variable"/>
    <w:basedOn w:val="6"/>
    <w:uiPriority w:val="0"/>
    <w:rPr>
      <w:rFonts w:ascii="Arial" w:hAnsi="Arial"/>
      <w:iCs/>
      <w:color w:val="0000FF"/>
      <w:sz w:val="24"/>
      <w:u w:val="none"/>
    </w:rPr>
  </w:style>
  <w:style w:type="paragraph" w:styleId="16">
    <w:name w:val="Balloon Text"/>
    <w:basedOn w:val="1"/>
    <w:link w:val="36"/>
    <w:semiHidden/>
    <w:uiPriority w:val="99"/>
    <w:pPr>
      <w:spacing w:after="0" w:line="240" w:lineRule="auto"/>
      <w:ind w:firstLine="567"/>
      <w:jc w:val="both"/>
    </w:pPr>
    <w:rPr>
      <w:rFonts w:ascii="Tahoma" w:hAnsi="Tahoma" w:eastAsia="Times New Roman" w:cs="Times New Roman"/>
      <w:sz w:val="16"/>
      <w:szCs w:val="16"/>
      <w:lang w:val="zh-CN" w:eastAsia="zh-CN"/>
    </w:rPr>
  </w:style>
  <w:style w:type="paragraph" w:styleId="17">
    <w:name w:val="Body Text Indent 3"/>
    <w:basedOn w:val="1"/>
    <w:link w:val="61"/>
    <w:uiPriority w:val="0"/>
    <w:pPr>
      <w:spacing w:after="120" w:line="240" w:lineRule="auto"/>
      <w:ind w:left="283" w:firstLine="567"/>
      <w:jc w:val="both"/>
    </w:pPr>
    <w:rPr>
      <w:rFonts w:ascii="Arial" w:hAnsi="Arial" w:eastAsia="Times New Roman" w:cs="Times New Roman"/>
      <w:sz w:val="16"/>
      <w:szCs w:val="16"/>
      <w:lang w:val="zh-CN" w:eastAsia="zh-CN"/>
    </w:rPr>
  </w:style>
  <w:style w:type="paragraph" w:styleId="18">
    <w:name w:val="endnote text"/>
    <w:basedOn w:val="1"/>
    <w:link w:val="53"/>
    <w:uiPriority w:val="0"/>
    <w:pPr>
      <w:spacing w:after="0" w:line="240" w:lineRule="auto"/>
      <w:ind w:firstLine="567"/>
      <w:jc w:val="both"/>
    </w:pPr>
    <w:rPr>
      <w:rFonts w:ascii="Arial" w:hAnsi="Arial" w:eastAsia="Times New Roman" w:cs="Times New Roman"/>
      <w:sz w:val="20"/>
      <w:szCs w:val="20"/>
      <w:lang w:eastAsia="ru-RU"/>
    </w:rPr>
  </w:style>
  <w:style w:type="paragraph" w:styleId="19">
    <w:name w:val="annotation text"/>
    <w:basedOn w:val="1"/>
    <w:link w:val="39"/>
    <w:uiPriority w:val="0"/>
    <w:pPr>
      <w:spacing w:after="0" w:line="240" w:lineRule="auto"/>
      <w:ind w:firstLine="567"/>
      <w:jc w:val="both"/>
    </w:pPr>
    <w:rPr>
      <w:rFonts w:ascii="Courier" w:hAnsi="Courier" w:eastAsia="Times New Roman" w:cs="Times New Roman"/>
      <w:szCs w:val="20"/>
      <w:lang w:eastAsia="ru-RU"/>
    </w:rPr>
  </w:style>
  <w:style w:type="paragraph" w:styleId="20">
    <w:name w:val="annotation subject"/>
    <w:basedOn w:val="19"/>
    <w:next w:val="19"/>
    <w:link w:val="40"/>
    <w:uiPriority w:val="99"/>
    <w:rPr>
      <w:b/>
      <w:bCs/>
    </w:rPr>
  </w:style>
  <w:style w:type="paragraph" w:styleId="21">
    <w:name w:val="footnote text"/>
    <w:basedOn w:val="1"/>
    <w:link w:val="34"/>
    <w:uiPriority w:val="99"/>
    <w:pPr>
      <w:spacing w:after="0" w:line="240" w:lineRule="auto"/>
      <w:ind w:firstLine="567"/>
      <w:jc w:val="both"/>
    </w:pPr>
    <w:rPr>
      <w:rFonts w:ascii="Arial" w:hAnsi="Arial" w:eastAsia="Times New Roman" w:cs="Times New Roman"/>
      <w:sz w:val="20"/>
      <w:szCs w:val="20"/>
      <w:lang w:eastAsia="ru-RU"/>
    </w:rPr>
  </w:style>
  <w:style w:type="paragraph" w:styleId="22">
    <w:name w:val="header"/>
    <w:basedOn w:val="1"/>
    <w:link w:val="35"/>
    <w:uiPriority w:val="99"/>
    <w:pPr>
      <w:tabs>
        <w:tab w:val="center" w:pos="4677"/>
        <w:tab w:val="right" w:pos="9355"/>
      </w:tabs>
      <w:spacing w:after="0" w:line="240" w:lineRule="auto"/>
      <w:ind w:firstLine="567"/>
      <w:jc w:val="both"/>
    </w:pPr>
    <w:rPr>
      <w:rFonts w:ascii="Arial" w:hAnsi="Arial" w:eastAsia="Times New Roman" w:cs="Times New Roman"/>
      <w:sz w:val="24"/>
      <w:szCs w:val="24"/>
      <w:lang w:val="zh-CN" w:eastAsia="zh-CN"/>
    </w:rPr>
  </w:style>
  <w:style w:type="paragraph" w:styleId="23">
    <w:name w:val="Body Text"/>
    <w:basedOn w:val="1"/>
    <w:link w:val="42"/>
    <w:uiPriority w:val="0"/>
    <w:pPr>
      <w:spacing w:after="0" w:line="240" w:lineRule="auto"/>
      <w:ind w:firstLine="567"/>
      <w:jc w:val="both"/>
    </w:pPr>
    <w:rPr>
      <w:rFonts w:ascii="Arial" w:hAnsi="Arial" w:eastAsia="Times New Roman" w:cs="Times New Roman"/>
      <w:sz w:val="28"/>
      <w:szCs w:val="20"/>
      <w:lang w:val="zh-CN" w:eastAsia="zh-CN"/>
    </w:rPr>
  </w:style>
  <w:style w:type="paragraph" w:styleId="24">
    <w:name w:val="Title"/>
    <w:basedOn w:val="1"/>
    <w:next w:val="1"/>
    <w:link w:val="71"/>
    <w:qFormat/>
    <w:uiPriority w:val="0"/>
    <w:pPr>
      <w:pBdr>
        <w:bottom w:val="single" w:color="5B9BD5" w:themeColor="accent1" w:sz="8" w:space="4"/>
      </w:pBdr>
      <w:spacing w:after="300" w:line="240" w:lineRule="auto"/>
      <w:contextualSpacing/>
    </w:pPr>
    <w:rPr>
      <w:rFonts w:ascii="Calibri Light" w:hAnsi="Calibri Light"/>
      <w:b/>
      <w:bCs/>
      <w:kern w:val="28"/>
      <w:sz w:val="32"/>
      <w:szCs w:val="32"/>
    </w:rPr>
  </w:style>
  <w:style w:type="paragraph" w:styleId="25">
    <w:name w:val="footer"/>
    <w:basedOn w:val="1"/>
    <w:link w:val="52"/>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val="zh-CN" w:eastAsia="zh-CN"/>
    </w:rPr>
  </w:style>
  <w:style w:type="paragraph" w:styleId="26">
    <w:name w:val="Normal (Web)"/>
    <w:basedOn w:val="1"/>
    <w:link w:val="37"/>
    <w:unhideWhenUsed/>
    <w:qFormat/>
    <w:uiPriority w:val="99"/>
    <w:pPr>
      <w:spacing w:before="100" w:beforeAutospacing="1" w:after="100" w:afterAutospacing="1" w:line="240" w:lineRule="auto"/>
      <w:ind w:firstLine="567"/>
      <w:jc w:val="both"/>
    </w:pPr>
    <w:rPr>
      <w:rFonts w:ascii="Arial" w:hAnsi="Arial" w:eastAsia="Times New Roman" w:cs="Times New Roman"/>
      <w:color w:val="000000"/>
      <w:sz w:val="24"/>
      <w:szCs w:val="24"/>
      <w:lang w:val="zh-CN" w:eastAsia="zh-CN"/>
    </w:rPr>
  </w:style>
  <w:style w:type="paragraph" w:styleId="27">
    <w:name w:val="Body Text Indent 2"/>
    <w:basedOn w:val="1"/>
    <w:link w:val="47"/>
    <w:qFormat/>
    <w:uiPriority w:val="0"/>
    <w:pPr>
      <w:spacing w:after="120" w:line="480" w:lineRule="auto"/>
      <w:ind w:left="283" w:firstLine="567"/>
      <w:jc w:val="both"/>
    </w:pPr>
    <w:rPr>
      <w:rFonts w:ascii="Arial" w:hAnsi="Arial" w:eastAsia="Times New Roman" w:cs="Times New Roman"/>
      <w:sz w:val="24"/>
      <w:szCs w:val="24"/>
      <w:lang w:val="zh-CN" w:eastAsia="zh-CN"/>
    </w:rPr>
  </w:style>
  <w:style w:type="paragraph" w:styleId="28">
    <w:name w:val="HTML Preformatted"/>
    <w:basedOn w:val="1"/>
    <w:link w:val="6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hAnsi="Courier New" w:eastAsia="Times New Roman" w:cs="Times New Roman"/>
      <w:sz w:val="20"/>
      <w:szCs w:val="20"/>
      <w:lang w:val="zh-CN" w:eastAsia="zh-CN"/>
    </w:rPr>
  </w:style>
  <w:style w:type="table" w:styleId="29">
    <w:name w:val="Table Grid"/>
    <w:basedOn w:val="7"/>
    <w:qFormat/>
    <w:uiPriority w:val="59"/>
    <w:rPr>
      <w:rFonts w:ascii="Times New Roman" w:hAnsi="Times New Roman"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Заголовок 1 Знак"/>
    <w:basedOn w:val="6"/>
    <w:link w:val="2"/>
    <w:qFormat/>
    <w:uiPriority w:val="0"/>
    <w:rPr>
      <w:rFonts w:ascii="Arial" w:hAnsi="Arial" w:eastAsia="Times New Roman" w:cs="Arial"/>
      <w:b/>
      <w:bCs/>
      <w:kern w:val="32"/>
      <w:sz w:val="32"/>
      <w:szCs w:val="32"/>
      <w:lang w:eastAsia="ru-RU"/>
    </w:rPr>
  </w:style>
  <w:style w:type="character" w:customStyle="1" w:styleId="31">
    <w:name w:val="Заголовок 2 Знак"/>
    <w:basedOn w:val="6"/>
    <w:link w:val="3"/>
    <w:qFormat/>
    <w:uiPriority w:val="0"/>
    <w:rPr>
      <w:rFonts w:ascii="Arial" w:hAnsi="Arial" w:eastAsia="Times New Roman" w:cs="Arial"/>
      <w:b/>
      <w:bCs/>
      <w:iCs/>
      <w:sz w:val="30"/>
      <w:szCs w:val="28"/>
      <w:lang w:eastAsia="ru-RU"/>
    </w:rPr>
  </w:style>
  <w:style w:type="character" w:customStyle="1" w:styleId="32">
    <w:name w:val="Заголовок 3 Знак"/>
    <w:basedOn w:val="6"/>
    <w:link w:val="4"/>
    <w:qFormat/>
    <w:uiPriority w:val="0"/>
    <w:rPr>
      <w:rFonts w:ascii="Arial" w:hAnsi="Arial" w:eastAsia="Times New Roman" w:cs="Arial"/>
      <w:b/>
      <w:bCs/>
      <w:sz w:val="28"/>
      <w:szCs w:val="26"/>
      <w:lang w:eastAsia="ru-RU"/>
    </w:rPr>
  </w:style>
  <w:style w:type="character" w:customStyle="1" w:styleId="33">
    <w:name w:val="Заголовок 4 Знак"/>
    <w:basedOn w:val="6"/>
    <w:link w:val="5"/>
    <w:qFormat/>
    <w:uiPriority w:val="0"/>
    <w:rPr>
      <w:rFonts w:ascii="Arial" w:hAnsi="Arial" w:eastAsia="Times New Roman" w:cs="Times New Roman"/>
      <w:b/>
      <w:bCs/>
      <w:sz w:val="26"/>
      <w:szCs w:val="28"/>
      <w:lang w:eastAsia="ru-RU"/>
    </w:rPr>
  </w:style>
  <w:style w:type="character" w:customStyle="1" w:styleId="34">
    <w:name w:val="Текст сноски Знак"/>
    <w:basedOn w:val="6"/>
    <w:link w:val="21"/>
    <w:qFormat/>
    <w:uiPriority w:val="99"/>
    <w:rPr>
      <w:rFonts w:ascii="Arial" w:hAnsi="Arial" w:eastAsia="Times New Roman" w:cs="Times New Roman"/>
      <w:sz w:val="20"/>
      <w:szCs w:val="20"/>
      <w:lang w:eastAsia="ru-RU"/>
    </w:rPr>
  </w:style>
  <w:style w:type="character" w:customStyle="1" w:styleId="35">
    <w:name w:val="Верхний колонтитул Знак"/>
    <w:basedOn w:val="6"/>
    <w:link w:val="22"/>
    <w:qFormat/>
    <w:uiPriority w:val="99"/>
    <w:rPr>
      <w:rFonts w:ascii="Arial" w:hAnsi="Arial" w:eastAsia="Times New Roman" w:cs="Times New Roman"/>
      <w:sz w:val="24"/>
      <w:szCs w:val="24"/>
      <w:lang w:val="zh-CN" w:eastAsia="zh-CN"/>
    </w:rPr>
  </w:style>
  <w:style w:type="character" w:customStyle="1" w:styleId="36">
    <w:name w:val="Текст выноски Знак"/>
    <w:basedOn w:val="6"/>
    <w:link w:val="16"/>
    <w:semiHidden/>
    <w:qFormat/>
    <w:uiPriority w:val="99"/>
    <w:rPr>
      <w:rFonts w:ascii="Tahoma" w:hAnsi="Tahoma" w:eastAsia="Times New Roman" w:cs="Times New Roman"/>
      <w:sz w:val="16"/>
      <w:szCs w:val="16"/>
      <w:lang w:val="zh-CN" w:eastAsia="zh-CN"/>
    </w:rPr>
  </w:style>
  <w:style w:type="character" w:customStyle="1" w:styleId="37">
    <w:name w:val="Обычный (веб) Знак"/>
    <w:link w:val="26"/>
    <w:locked/>
    <w:uiPriority w:val="99"/>
    <w:rPr>
      <w:rFonts w:ascii="Arial" w:hAnsi="Arial" w:eastAsia="Times New Roman" w:cs="Times New Roman"/>
      <w:color w:val="000000"/>
      <w:sz w:val="24"/>
      <w:szCs w:val="24"/>
      <w:lang w:val="zh-CN" w:eastAsia="zh-CN"/>
    </w:rPr>
  </w:style>
  <w:style w:type="paragraph" w:customStyle="1" w:styleId="38">
    <w:name w:val="Средняя сетка 1 - Акцент 21"/>
    <w:basedOn w:val="1"/>
    <w:qFormat/>
    <w:uiPriority w:val="34"/>
    <w:pPr>
      <w:spacing w:after="200" w:line="276" w:lineRule="auto"/>
      <w:ind w:left="720" w:firstLine="567"/>
      <w:contextualSpacing/>
      <w:jc w:val="both"/>
    </w:pPr>
    <w:rPr>
      <w:rFonts w:ascii="Calibri" w:hAnsi="Calibri" w:eastAsia="Calibri" w:cs="Times New Roman"/>
    </w:rPr>
  </w:style>
  <w:style w:type="character" w:customStyle="1" w:styleId="39">
    <w:name w:val="Текст примечания Знак"/>
    <w:basedOn w:val="6"/>
    <w:link w:val="19"/>
    <w:uiPriority w:val="0"/>
    <w:rPr>
      <w:rFonts w:ascii="Courier" w:hAnsi="Courier" w:eastAsia="Times New Roman" w:cs="Times New Roman"/>
      <w:szCs w:val="20"/>
      <w:lang w:eastAsia="ru-RU"/>
    </w:rPr>
  </w:style>
  <w:style w:type="character" w:customStyle="1" w:styleId="40">
    <w:name w:val="Тема примечания Знак"/>
    <w:basedOn w:val="39"/>
    <w:link w:val="20"/>
    <w:uiPriority w:val="99"/>
    <w:rPr>
      <w:rFonts w:ascii="Courier" w:hAnsi="Courier" w:eastAsia="Times New Roman" w:cs="Times New Roman"/>
      <w:b/>
      <w:bCs/>
      <w:szCs w:val="20"/>
      <w:lang w:eastAsia="ru-RU"/>
    </w:rPr>
  </w:style>
  <w:style w:type="paragraph" w:customStyle="1" w:styleId="41">
    <w:name w:val="Знак Знак Знак Знак"/>
    <w:basedOn w:val="1"/>
    <w:uiPriority w:val="0"/>
    <w:pPr>
      <w:spacing w:before="100" w:beforeAutospacing="1" w:after="100" w:afterAutospacing="1" w:line="240" w:lineRule="auto"/>
      <w:ind w:firstLine="567"/>
      <w:jc w:val="both"/>
    </w:pPr>
    <w:rPr>
      <w:rFonts w:ascii="Tahoma" w:hAnsi="Tahoma" w:eastAsia="Times New Roman" w:cs="Times New Roman"/>
      <w:sz w:val="20"/>
      <w:szCs w:val="20"/>
      <w:lang w:val="en-US"/>
    </w:rPr>
  </w:style>
  <w:style w:type="character" w:customStyle="1" w:styleId="42">
    <w:name w:val="Основной текст Знак"/>
    <w:basedOn w:val="6"/>
    <w:link w:val="23"/>
    <w:uiPriority w:val="0"/>
    <w:rPr>
      <w:rFonts w:ascii="Arial" w:hAnsi="Arial" w:eastAsia="Times New Roman" w:cs="Times New Roman"/>
      <w:sz w:val="28"/>
      <w:szCs w:val="20"/>
      <w:lang w:val="zh-CN" w:eastAsia="zh-CN"/>
    </w:rPr>
  </w:style>
  <w:style w:type="paragraph" w:customStyle="1" w:styleId="43">
    <w:name w:val="Абзац списка1"/>
    <w:basedOn w:val="1"/>
    <w:uiPriority w:val="0"/>
    <w:pPr>
      <w:spacing w:after="0" w:line="240" w:lineRule="auto"/>
      <w:ind w:left="720" w:firstLine="567"/>
      <w:jc w:val="both"/>
    </w:pPr>
    <w:rPr>
      <w:rFonts w:ascii="Arial" w:hAnsi="Arial" w:eastAsia="Times New Roman" w:cs="Times New Roman"/>
      <w:sz w:val="24"/>
      <w:szCs w:val="20"/>
      <w:lang w:eastAsia="ru-RU"/>
    </w:rPr>
  </w:style>
  <w:style w:type="paragraph" w:customStyle="1" w:styleId="44">
    <w:name w:val="Цветная заливка - Акцент 11"/>
    <w:hidden/>
    <w:uiPriority w:val="71"/>
    <w:rPr>
      <w:rFonts w:ascii="Times New Roman" w:hAnsi="Times New Roman" w:eastAsia="Times New Roman" w:cs="Times New Roman"/>
      <w:sz w:val="24"/>
      <w:szCs w:val="24"/>
      <w:lang w:val="ru-RU" w:eastAsia="ru-RU" w:bidi="ar-SA"/>
    </w:rPr>
  </w:style>
  <w:style w:type="character" w:customStyle="1" w:styleId="45">
    <w:name w:val="Тема примечания Знак1"/>
    <w:locked/>
    <w:uiPriority w:val="99"/>
    <w:rPr>
      <w:rFonts w:cs="Times New Roman"/>
      <w:b/>
      <w:bCs/>
      <w:sz w:val="24"/>
      <w:szCs w:val="24"/>
    </w:rPr>
  </w:style>
  <w:style w:type="paragraph" w:customStyle="1" w:styleId="46">
    <w:name w:val="÷¬__ ÷¬__ ÷¬__ ÷¬__"/>
    <w:basedOn w:val="1"/>
    <w:uiPriority w:val="0"/>
    <w:pPr>
      <w:spacing w:before="100" w:beforeAutospacing="1" w:after="100" w:afterAutospacing="1" w:line="240" w:lineRule="auto"/>
      <w:ind w:firstLine="567"/>
      <w:jc w:val="both"/>
    </w:pPr>
    <w:rPr>
      <w:rFonts w:ascii="Tahoma" w:hAnsi="Tahoma" w:eastAsia="Times New Roman" w:cs="Times New Roman"/>
      <w:sz w:val="20"/>
      <w:szCs w:val="20"/>
      <w:lang w:val="en-US"/>
    </w:rPr>
  </w:style>
  <w:style w:type="character" w:customStyle="1" w:styleId="47">
    <w:name w:val="Основной текст с отступом 2 Знак"/>
    <w:basedOn w:val="6"/>
    <w:link w:val="27"/>
    <w:uiPriority w:val="0"/>
    <w:rPr>
      <w:rFonts w:ascii="Arial" w:hAnsi="Arial" w:eastAsia="Times New Roman" w:cs="Times New Roman"/>
      <w:sz w:val="24"/>
      <w:szCs w:val="24"/>
      <w:lang w:val="zh-CN" w:eastAsia="zh-CN"/>
    </w:rPr>
  </w:style>
  <w:style w:type="paragraph" w:customStyle="1" w:styleId="48">
    <w:name w:val="ConsPlusNormal"/>
    <w:link w:val="50"/>
    <w:uiPriority w:val="0"/>
    <w:pPr>
      <w:autoSpaceDE w:val="0"/>
      <w:autoSpaceDN w:val="0"/>
      <w:adjustRightInd w:val="0"/>
    </w:pPr>
    <w:rPr>
      <w:rFonts w:ascii="Times New Roman" w:hAnsi="Times New Roman" w:eastAsia="Times New Roman" w:cs="Times New Roman"/>
      <w:sz w:val="28"/>
      <w:szCs w:val="28"/>
      <w:lang w:val="ru-RU" w:eastAsia="ru-RU" w:bidi="ar-SA"/>
    </w:rPr>
  </w:style>
  <w:style w:type="paragraph" w:styleId="49">
    <w:name w:val="List Paragraph"/>
    <w:basedOn w:val="1"/>
    <w:link w:val="68"/>
    <w:qFormat/>
    <w:uiPriority w:val="34"/>
    <w:pPr>
      <w:spacing w:after="0" w:line="240" w:lineRule="auto"/>
      <w:ind w:left="708" w:firstLine="567"/>
      <w:jc w:val="both"/>
    </w:pPr>
    <w:rPr>
      <w:rFonts w:ascii="Arial" w:hAnsi="Arial" w:eastAsia="Times New Roman" w:cs="Times New Roman"/>
      <w:sz w:val="24"/>
      <w:szCs w:val="24"/>
      <w:lang w:val="zh-CN" w:eastAsia="zh-CN"/>
    </w:rPr>
  </w:style>
  <w:style w:type="character" w:customStyle="1" w:styleId="50">
    <w:name w:val="ConsPlusNormal Знак"/>
    <w:link w:val="48"/>
    <w:locked/>
    <w:uiPriority w:val="0"/>
    <w:rPr>
      <w:rFonts w:ascii="Times New Roman" w:hAnsi="Times New Roman" w:eastAsia="Times New Roman" w:cs="Times New Roman"/>
      <w:sz w:val="28"/>
      <w:szCs w:val="28"/>
      <w:lang w:eastAsia="ru-RU"/>
    </w:rPr>
  </w:style>
  <w:style w:type="paragraph" w:customStyle="1" w:styleId="51">
    <w:name w:val="ConsPlusCell"/>
    <w:uiPriority w:val="99"/>
    <w:pPr>
      <w:widowControl w:val="0"/>
      <w:autoSpaceDE w:val="0"/>
      <w:autoSpaceDN w:val="0"/>
      <w:adjustRightInd w:val="0"/>
    </w:pPr>
    <w:rPr>
      <w:rFonts w:ascii="Calibri" w:hAnsi="Calibri" w:eastAsia="Times New Roman" w:cs="Calibri"/>
      <w:sz w:val="22"/>
      <w:szCs w:val="22"/>
      <w:lang w:val="ru-RU" w:eastAsia="ru-RU" w:bidi="ar-SA"/>
    </w:rPr>
  </w:style>
  <w:style w:type="character" w:customStyle="1" w:styleId="52">
    <w:name w:val="Нижний колонтитул Знак"/>
    <w:basedOn w:val="6"/>
    <w:link w:val="25"/>
    <w:uiPriority w:val="99"/>
    <w:rPr>
      <w:rFonts w:ascii="Arial" w:hAnsi="Arial" w:eastAsia="Times New Roman" w:cs="Times New Roman"/>
      <w:sz w:val="24"/>
      <w:szCs w:val="24"/>
      <w:lang w:val="zh-CN" w:eastAsia="zh-CN"/>
    </w:rPr>
  </w:style>
  <w:style w:type="character" w:customStyle="1" w:styleId="53">
    <w:name w:val="Текст концевой сноски Знак"/>
    <w:basedOn w:val="6"/>
    <w:link w:val="18"/>
    <w:qFormat/>
    <w:uiPriority w:val="0"/>
    <w:rPr>
      <w:rFonts w:ascii="Arial" w:hAnsi="Arial" w:eastAsia="Times New Roman" w:cs="Times New Roman"/>
      <w:sz w:val="20"/>
      <w:szCs w:val="20"/>
      <w:lang w:eastAsia="ru-RU"/>
    </w:rPr>
  </w:style>
  <w:style w:type="paragraph" w:styleId="54">
    <w:name w:val="No Spacing"/>
    <w:qFormat/>
    <w:uiPriority w:val="1"/>
    <w:rPr>
      <w:rFonts w:ascii="Calibri" w:hAnsi="Calibri" w:eastAsia="Times New Roman" w:cs="Times New Roman"/>
      <w:sz w:val="22"/>
      <w:szCs w:val="22"/>
      <w:lang w:val="ru-RU" w:eastAsia="ru-RU" w:bidi="ar-SA"/>
    </w:rPr>
  </w:style>
  <w:style w:type="paragraph" w:customStyle="1" w:styleId="55">
    <w:name w:val="ConsPlusNonformat"/>
    <w:qFormat/>
    <w:uiPriority w:val="0"/>
    <w:pPr>
      <w:widowControl w:val="0"/>
      <w:autoSpaceDE w:val="0"/>
      <w:autoSpaceDN w:val="0"/>
    </w:pPr>
    <w:rPr>
      <w:rFonts w:ascii="Courier New" w:hAnsi="Courier New" w:eastAsia="Times New Roman" w:cs="Courier New"/>
      <w:lang w:val="ru-RU" w:eastAsia="ru-RU" w:bidi="ar-SA"/>
    </w:rPr>
  </w:style>
  <w:style w:type="paragraph" w:customStyle="1" w:styleId="56">
    <w:name w:val="P16"/>
    <w:basedOn w:val="1"/>
    <w:hidden/>
    <w:uiPriority w:val="0"/>
    <w:pPr>
      <w:widowControl w:val="0"/>
      <w:adjustRightInd w:val="0"/>
      <w:spacing w:after="0" w:line="240" w:lineRule="auto"/>
      <w:ind w:firstLine="567"/>
      <w:jc w:val="center"/>
      <w:textAlignment w:val="baseline"/>
    </w:pPr>
    <w:rPr>
      <w:rFonts w:ascii="Arial" w:hAnsi="Arial" w:eastAsia="SimSun1" w:cs="Times New Roman"/>
      <w:b/>
      <w:sz w:val="24"/>
      <w:szCs w:val="20"/>
      <w:lang w:eastAsia="ru-RU"/>
    </w:rPr>
  </w:style>
  <w:style w:type="paragraph" w:customStyle="1" w:styleId="57">
    <w:name w:val="P59"/>
    <w:basedOn w:val="1"/>
    <w:hidden/>
    <w:uiPriority w:val="0"/>
    <w:pPr>
      <w:widowControl w:val="0"/>
      <w:tabs>
        <w:tab w:val="left" w:pos="-3420"/>
      </w:tabs>
      <w:adjustRightInd w:val="0"/>
      <w:spacing w:after="0" w:line="240" w:lineRule="auto"/>
      <w:ind w:firstLine="567"/>
      <w:jc w:val="center"/>
      <w:textAlignment w:val="baseline"/>
    </w:pPr>
    <w:rPr>
      <w:rFonts w:ascii="Arial" w:hAnsi="Arial" w:eastAsia="Times New Roman" w:cs="Times New Roman"/>
      <w:sz w:val="24"/>
      <w:szCs w:val="20"/>
      <w:lang w:eastAsia="ru-RU"/>
    </w:rPr>
  </w:style>
  <w:style w:type="paragraph" w:customStyle="1" w:styleId="58">
    <w:name w:val="P61"/>
    <w:basedOn w:val="1"/>
    <w:hidden/>
    <w:uiPriority w:val="0"/>
    <w:pPr>
      <w:widowControl w:val="0"/>
      <w:tabs>
        <w:tab w:val="left" w:pos="-3420"/>
      </w:tabs>
      <w:adjustRightInd w:val="0"/>
      <w:spacing w:after="0" w:line="240" w:lineRule="auto"/>
      <w:ind w:firstLine="567"/>
      <w:jc w:val="center"/>
      <w:textAlignment w:val="baseline"/>
    </w:pPr>
    <w:rPr>
      <w:rFonts w:ascii="Arial" w:hAnsi="Arial" w:eastAsia="Times New Roman" w:cs="Times New Roman"/>
      <w:sz w:val="28"/>
      <w:szCs w:val="20"/>
      <w:lang w:eastAsia="ru-RU"/>
    </w:rPr>
  </w:style>
  <w:style w:type="paragraph" w:customStyle="1" w:styleId="59">
    <w:name w:val="P103"/>
    <w:basedOn w:val="1"/>
    <w:hidden/>
    <w:uiPriority w:val="0"/>
    <w:pPr>
      <w:widowControl w:val="0"/>
      <w:tabs>
        <w:tab w:val="left" w:pos="6054"/>
      </w:tabs>
      <w:autoSpaceDE w:val="0"/>
      <w:autoSpaceDN w:val="0"/>
      <w:adjustRightInd w:val="0"/>
      <w:spacing w:after="0" w:line="240" w:lineRule="auto"/>
      <w:ind w:left="5760" w:firstLine="567"/>
      <w:jc w:val="both"/>
      <w:textAlignment w:val="baseline"/>
    </w:pPr>
    <w:rPr>
      <w:rFonts w:ascii="Arial" w:hAnsi="Arial" w:eastAsia="Times New Roman" w:cs="Times New Roman"/>
      <w:sz w:val="24"/>
      <w:szCs w:val="20"/>
      <w:lang w:eastAsia="ru-RU"/>
    </w:rPr>
  </w:style>
  <w:style w:type="character" w:customStyle="1" w:styleId="60">
    <w:name w:val="T3"/>
    <w:uiPriority w:val="0"/>
    <w:rPr>
      <w:sz w:val="24"/>
    </w:rPr>
  </w:style>
  <w:style w:type="character" w:customStyle="1" w:styleId="61">
    <w:name w:val="Основной текст с отступом 3 Знак"/>
    <w:basedOn w:val="6"/>
    <w:link w:val="17"/>
    <w:uiPriority w:val="0"/>
    <w:rPr>
      <w:rFonts w:ascii="Arial" w:hAnsi="Arial" w:eastAsia="Times New Roman" w:cs="Times New Roman"/>
      <w:sz w:val="16"/>
      <w:szCs w:val="16"/>
      <w:lang w:val="zh-CN" w:eastAsia="zh-CN"/>
    </w:rPr>
  </w:style>
  <w:style w:type="paragraph" w:customStyle="1" w:styleId="62">
    <w:name w:val="formattext"/>
    <w:basedOn w:val="1"/>
    <w:uiPriority w:val="0"/>
    <w:pPr>
      <w:spacing w:before="100" w:beforeAutospacing="1" w:after="100" w:afterAutospacing="1" w:line="240" w:lineRule="auto"/>
      <w:ind w:firstLine="567"/>
      <w:jc w:val="both"/>
    </w:pPr>
    <w:rPr>
      <w:rFonts w:ascii="Arial" w:hAnsi="Arial" w:eastAsia="Times New Roman" w:cs="Times New Roman"/>
      <w:sz w:val="24"/>
      <w:szCs w:val="24"/>
      <w:lang w:eastAsia="ru-RU"/>
    </w:rPr>
  </w:style>
  <w:style w:type="paragraph" w:customStyle="1" w:styleId="63">
    <w:name w:val="Default"/>
    <w:uiPriority w:val="0"/>
    <w:pPr>
      <w:autoSpaceDE w:val="0"/>
      <w:autoSpaceDN w:val="0"/>
      <w:adjustRightInd w:val="0"/>
    </w:pPr>
    <w:rPr>
      <w:rFonts w:ascii="Times New Roman" w:hAnsi="Times New Roman" w:eastAsia="Calibri" w:cs="Times New Roman"/>
      <w:color w:val="000000"/>
      <w:sz w:val="24"/>
      <w:szCs w:val="24"/>
      <w:lang w:val="ru-RU" w:eastAsia="en-US" w:bidi="ar-SA"/>
    </w:rPr>
  </w:style>
  <w:style w:type="character" w:customStyle="1" w:styleId="64">
    <w:name w:val="Стандартный HTML Знак"/>
    <w:basedOn w:val="6"/>
    <w:link w:val="28"/>
    <w:uiPriority w:val="99"/>
    <w:rPr>
      <w:rFonts w:ascii="Courier New" w:hAnsi="Courier New" w:eastAsia="Times New Roman" w:cs="Times New Roman"/>
      <w:sz w:val="20"/>
      <w:szCs w:val="20"/>
      <w:lang w:val="zh-CN" w:eastAsia="zh-CN"/>
    </w:rPr>
  </w:style>
  <w:style w:type="paragraph" w:customStyle="1" w:styleId="65">
    <w:name w:val="МУ Обычный стиль"/>
    <w:basedOn w:val="1"/>
    <w:uiPriority w:val="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hAnsi="Arial" w:eastAsia="Times New Roman" w:cs="Times New Roman"/>
      <w:sz w:val="28"/>
      <w:szCs w:val="28"/>
      <w:shd w:val="clear" w:color="auto" w:fill="FFFFFF"/>
      <w:lang w:eastAsia="ru-RU"/>
    </w:rPr>
  </w:style>
  <w:style w:type="character" w:customStyle="1" w:styleId="66">
    <w:name w:val="blk"/>
    <w:uiPriority w:val="0"/>
  </w:style>
  <w:style w:type="paragraph" w:customStyle="1" w:styleId="67">
    <w:name w:val="Стиль8"/>
    <w:basedOn w:val="1"/>
    <w:uiPriority w:val="0"/>
    <w:pPr>
      <w:spacing w:after="0" w:line="240" w:lineRule="auto"/>
      <w:ind w:firstLine="567"/>
      <w:jc w:val="both"/>
    </w:pPr>
    <w:rPr>
      <w:rFonts w:ascii="Arial" w:hAnsi="Arial" w:eastAsia="Calibri" w:cs="Times New Roman"/>
      <w:sz w:val="28"/>
      <w:szCs w:val="28"/>
      <w:lang w:eastAsia="ru-RU"/>
    </w:rPr>
  </w:style>
  <w:style w:type="character" w:customStyle="1" w:styleId="68">
    <w:name w:val="Абзац списка Знак"/>
    <w:link w:val="49"/>
    <w:qFormat/>
    <w:locked/>
    <w:uiPriority w:val="34"/>
    <w:rPr>
      <w:rFonts w:ascii="Arial" w:hAnsi="Arial" w:eastAsia="Times New Roman" w:cs="Times New Roman"/>
      <w:sz w:val="24"/>
      <w:szCs w:val="24"/>
      <w:lang w:val="zh-CN" w:eastAsia="zh-CN"/>
    </w:rPr>
  </w:style>
  <w:style w:type="paragraph" w:customStyle="1" w:styleId="69">
    <w:name w:val="Рецензия1"/>
    <w:hidden/>
    <w:semiHidden/>
    <w:uiPriority w:val="99"/>
    <w:rPr>
      <w:rFonts w:ascii="Times New Roman" w:hAnsi="Times New Roman" w:eastAsia="Times New Roman" w:cs="Times New Roman"/>
      <w:sz w:val="24"/>
      <w:szCs w:val="24"/>
      <w:lang w:val="ru-RU" w:eastAsia="ru-RU" w:bidi="ar-SA"/>
    </w:rPr>
  </w:style>
  <w:style w:type="paragraph" w:customStyle="1" w:styleId="70">
    <w:name w:val="_Style 66"/>
    <w:basedOn w:val="1"/>
    <w:next w:val="1"/>
    <w:qFormat/>
    <w:uiPriority w:val="0"/>
    <w:pPr>
      <w:spacing w:before="240" w:after="60" w:line="240" w:lineRule="auto"/>
      <w:ind w:firstLine="567"/>
      <w:jc w:val="center"/>
      <w:outlineLvl w:val="0"/>
    </w:pPr>
    <w:rPr>
      <w:rFonts w:ascii="Calibri Light" w:hAnsi="Calibri Light" w:eastAsia="Times New Roman" w:cs="Times New Roman"/>
      <w:b/>
      <w:bCs/>
      <w:kern w:val="28"/>
      <w:sz w:val="32"/>
      <w:szCs w:val="32"/>
      <w:lang w:val="zh-CN" w:eastAsia="zh-CN"/>
    </w:rPr>
  </w:style>
  <w:style w:type="character" w:customStyle="1" w:styleId="71">
    <w:name w:val="Название Знак1"/>
    <w:link w:val="24"/>
    <w:uiPriority w:val="0"/>
    <w:rPr>
      <w:rFonts w:ascii="Calibri Light" w:hAnsi="Calibri Light"/>
      <w:b/>
      <w:bCs/>
      <w:kern w:val="28"/>
      <w:sz w:val="32"/>
      <w:szCs w:val="32"/>
    </w:rPr>
  </w:style>
  <w:style w:type="character" w:customStyle="1" w:styleId="72">
    <w:name w:val="Основной текст (9)_"/>
    <w:link w:val="73"/>
    <w:locked/>
    <w:uiPriority w:val="0"/>
    <w:rPr>
      <w:i/>
      <w:iCs/>
      <w:spacing w:val="1"/>
      <w:shd w:val="clear" w:color="auto" w:fill="FFFFFF"/>
    </w:rPr>
  </w:style>
  <w:style w:type="paragraph" w:customStyle="1" w:styleId="73">
    <w:name w:val="Основной текст (9)"/>
    <w:basedOn w:val="1"/>
    <w:link w:val="72"/>
    <w:uiPriority w:val="0"/>
    <w:pPr>
      <w:shd w:val="clear" w:color="auto" w:fill="FFFFFF"/>
      <w:spacing w:after="240" w:line="0" w:lineRule="atLeast"/>
      <w:ind w:hanging="2080"/>
      <w:jc w:val="both"/>
    </w:pPr>
    <w:rPr>
      <w:i/>
      <w:iCs/>
      <w:spacing w:val="1"/>
    </w:rPr>
  </w:style>
  <w:style w:type="character" w:customStyle="1" w:styleId="74">
    <w:name w:val="Основной текст (9) + Не курсив"/>
    <w:uiPriority w:val="0"/>
    <w:rPr>
      <w:rFonts w:hint="default" w:ascii="Times New Roman" w:hAnsi="Times New Roman" w:eastAsia="Times New Roman" w:cs="Times New Roman"/>
      <w:i/>
      <w:iCs/>
      <w:color w:val="000000"/>
      <w:spacing w:val="7"/>
      <w:w w:val="100"/>
      <w:position w:val="0"/>
      <w:sz w:val="20"/>
      <w:szCs w:val="20"/>
      <w:u w:val="none"/>
      <w:lang w:val="ru-RU"/>
    </w:rPr>
  </w:style>
  <w:style w:type="character" w:customStyle="1" w:styleId="75">
    <w:name w:val="Основной текст_"/>
    <w:link w:val="76"/>
    <w:locked/>
    <w:uiPriority w:val="0"/>
    <w:rPr>
      <w:spacing w:val="7"/>
      <w:shd w:val="clear" w:color="auto" w:fill="FFFFFF"/>
    </w:rPr>
  </w:style>
  <w:style w:type="paragraph" w:customStyle="1" w:styleId="76">
    <w:name w:val="Основной текст2"/>
    <w:basedOn w:val="1"/>
    <w:link w:val="75"/>
    <w:qFormat/>
    <w:uiPriority w:val="0"/>
    <w:pPr>
      <w:shd w:val="clear" w:color="auto" w:fill="FFFFFF"/>
      <w:spacing w:before="120" w:after="360" w:line="0" w:lineRule="atLeast"/>
      <w:ind w:hanging="1800"/>
      <w:jc w:val="both"/>
    </w:pPr>
    <w:rPr>
      <w:spacing w:val="7"/>
    </w:rPr>
  </w:style>
  <w:style w:type="character" w:customStyle="1" w:styleId="77">
    <w:name w:val="Основной текст (10)_"/>
    <w:link w:val="78"/>
    <w:qFormat/>
    <w:uiPriority w:val="0"/>
    <w:rPr>
      <w:spacing w:val="10"/>
      <w:shd w:val="clear" w:color="auto" w:fill="FFFFFF"/>
    </w:rPr>
  </w:style>
  <w:style w:type="paragraph" w:customStyle="1" w:styleId="78">
    <w:name w:val="Основной текст (10)"/>
    <w:basedOn w:val="1"/>
    <w:link w:val="77"/>
    <w:qFormat/>
    <w:uiPriority w:val="0"/>
    <w:pPr>
      <w:shd w:val="clear" w:color="auto" w:fill="FFFFFF"/>
      <w:spacing w:after="0" w:line="273" w:lineRule="exact"/>
      <w:ind w:firstLine="700"/>
      <w:jc w:val="both"/>
    </w:pPr>
    <w:rPr>
      <w:spacing w:val="10"/>
    </w:rPr>
  </w:style>
  <w:style w:type="character" w:customStyle="1" w:styleId="79">
    <w:name w:val="Основной текст + Интервал 0 pt"/>
    <w:qForma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80">
    <w:name w:val="Основной текст + 8;5 pt;Интервал 0 pt"/>
    <w:qFormat/>
    <w:uiPriority w:val="0"/>
    <w:rPr>
      <w:rFonts w:ascii="Times New Roman" w:hAnsi="Times New Roman" w:eastAsia="Times New Roman" w:cs="Times New Roman"/>
      <w:color w:val="000000"/>
      <w:spacing w:val="5"/>
      <w:w w:val="100"/>
      <w:position w:val="0"/>
      <w:sz w:val="17"/>
      <w:szCs w:val="17"/>
      <w:u w:val="none"/>
      <w:lang w:val="en-US"/>
    </w:rPr>
  </w:style>
  <w:style w:type="character" w:customStyle="1" w:styleId="81">
    <w:name w:val="Основной текст (9) + Не курсив;Интервал 0 pt"/>
    <w:qFormat/>
    <w:uiPriority w:val="0"/>
    <w:rPr>
      <w:rFonts w:ascii="Times New Roman" w:hAnsi="Times New Roman" w:eastAsia="Times New Roman" w:cs="Times New Roman"/>
      <w:i/>
      <w:iCs/>
      <w:color w:val="000000"/>
      <w:spacing w:val="7"/>
      <w:w w:val="100"/>
      <w:position w:val="0"/>
      <w:sz w:val="20"/>
      <w:szCs w:val="20"/>
      <w:u w:val="none"/>
      <w:lang w:val="ru-RU"/>
    </w:rPr>
  </w:style>
  <w:style w:type="paragraph" w:customStyle="1" w:styleId="82">
    <w:name w:val="Основной текст1"/>
    <w:basedOn w:val="1"/>
    <w:qFormat/>
    <w:uiPriority w:val="0"/>
    <w:pPr>
      <w:widowControl w:val="0"/>
      <w:spacing w:after="0" w:line="240" w:lineRule="auto"/>
      <w:ind w:firstLine="400"/>
      <w:jc w:val="both"/>
    </w:pPr>
    <w:rPr>
      <w:rFonts w:ascii="Arial" w:hAnsi="Arial" w:eastAsia="Times New Roman" w:cs="Times New Roman"/>
      <w:sz w:val="28"/>
      <w:szCs w:val="28"/>
    </w:rPr>
  </w:style>
  <w:style w:type="paragraph" w:customStyle="1" w:styleId="83">
    <w:name w:val="Стиль1"/>
    <w:basedOn w:val="1"/>
    <w:qFormat/>
    <w:uiPriority w:val="0"/>
    <w:pPr>
      <w:widowControl w:val="0"/>
      <w:spacing w:after="0" w:line="240" w:lineRule="auto"/>
      <w:ind w:firstLine="567"/>
      <w:jc w:val="both"/>
    </w:pPr>
    <w:rPr>
      <w:rFonts w:ascii="Arial" w:hAnsi="Arial" w:eastAsia="Courier New" w:cs="Courier New"/>
      <w:color w:val="000000"/>
      <w:sz w:val="28"/>
      <w:szCs w:val="24"/>
      <w:lang w:eastAsia="ru-RU" w:bidi="ru-RU"/>
    </w:rPr>
  </w:style>
  <w:style w:type="paragraph" w:customStyle="1" w:styleId="84">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85">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86">
    <w:name w:val="Table!Таблица"/>
    <w:qFormat/>
    <w:uiPriority w:val="0"/>
    <w:rPr>
      <w:rFonts w:ascii="Arial" w:hAnsi="Arial" w:eastAsia="Times New Roman" w:cs="Arial"/>
      <w:bCs/>
      <w:kern w:val="28"/>
      <w:sz w:val="24"/>
      <w:szCs w:val="32"/>
      <w:lang w:val="ru-RU" w:eastAsia="ru-RU" w:bidi="ar-SA"/>
    </w:rPr>
  </w:style>
  <w:style w:type="paragraph" w:customStyle="1" w:styleId="87">
    <w:name w:val="Table!"/>
    <w:next w:val="86"/>
    <w:qFormat/>
    <w:uiPriority w:val="0"/>
    <w:pPr>
      <w:jc w:val="center"/>
    </w:pPr>
    <w:rPr>
      <w:rFonts w:ascii="Arial" w:hAnsi="Arial" w:eastAsia="Times New Roman" w:cs="Arial"/>
      <w:b/>
      <w:bCs/>
      <w:kern w:val="28"/>
      <w:sz w:val="24"/>
      <w:szCs w:val="32"/>
      <w:lang w:val="ru-RU" w:eastAsia="ru-RU" w:bidi="ar-SA"/>
    </w:rPr>
  </w:style>
  <w:style w:type="paragraph" w:customStyle="1" w:styleId="88">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89">
    <w:name w:val="Название Знак"/>
    <w:basedOn w:val="6"/>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52</Pages>
  <Words>19351</Words>
  <Characters>110301</Characters>
  <Lines>919</Lines>
  <Paragraphs>258</Paragraphs>
  <TotalTime>203</TotalTime>
  <ScaleCrop>false</ScaleCrop>
  <LinksUpToDate>false</LinksUpToDate>
  <CharactersWithSpaces>129394</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2023-10-17T08:19:00Z</dcterms:created>
  <dc:creator>Ирина Рунькова</dc:creator>
  <cp:lastModifiedBy>soldatskoe</cp:lastModifiedBy>
  <dcterms:modified xsi:type="dcterms:W3CDTF">2023-12-01T11:15:30Z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EF1946299E7043C39E61F99883DE8157_12</vt:lpwstr>
  </property>
</Properties>
</file>